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C546" w14:textId="53600363" w:rsidR="005B1C6A" w:rsidRPr="007815DB" w:rsidRDefault="00F160CD" w:rsidP="00F160CD">
      <w:pPr>
        <w:spacing w:before="1600"/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</w:pPr>
      <w:r w:rsidRPr="007815D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5F0C13C" wp14:editId="1996AE29">
                <wp:simplePos x="0" y="0"/>
                <wp:positionH relativeFrom="margin">
                  <wp:posOffset>3799840</wp:posOffset>
                </wp:positionH>
                <wp:positionV relativeFrom="margin">
                  <wp:posOffset>-65405</wp:posOffset>
                </wp:positionV>
                <wp:extent cx="3310255" cy="3810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1A346" w14:textId="532CAB81" w:rsidR="0098592A" w:rsidRPr="0001492F" w:rsidRDefault="005B1C6A" w:rsidP="0098592A">
                            <w:pPr>
                              <w:spacing w:before="100" w:beforeAutospacing="1" w:after="100" w:afterAutospacing="1"/>
                              <w:rPr>
                                <w:rFonts w:cs="Arial"/>
                                <w:b w:val="0"/>
                                <w:color w:val="FFFFFF" w:themeColor="background1"/>
                                <w:spacing w:val="-9"/>
                                <w:sz w:val="36"/>
                                <w:szCs w:val="36"/>
                                <w:lang w:val="es-419"/>
                              </w:rPr>
                            </w:pPr>
                            <w:r w:rsidRPr="0001492F">
                              <w:rPr>
                                <w:rFonts w:cs="Arial"/>
                                <w:b w:val="0"/>
                                <w:color w:val="FFFFFF" w:themeColor="background1"/>
                                <w:spacing w:val="-9"/>
                                <w:sz w:val="36"/>
                                <w:szCs w:val="36"/>
                                <w:lang w:val="es-419"/>
                              </w:rPr>
                              <w:t xml:space="preserve">Que Tiene Que Saber </w:t>
                            </w:r>
                          </w:p>
                          <w:p w14:paraId="2AF1B36F" w14:textId="77777777" w:rsidR="0098592A" w:rsidRPr="00D12FCB" w:rsidRDefault="0098592A">
                            <w:pPr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0C1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2pt;margin-top:-5.15pt;width:260.65pt;height:30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" filled="f" stroked="f">
                <v:textbox>
                  <w:txbxContent>
                    <w:p w14:paraId="6451A346" w14:textId="532CAB81" w:rsidR="0098592A" w:rsidRPr="0001492F" w:rsidRDefault="005B1C6A" w:rsidP="0098592A">
                      <w:pPr>
                        <w:spacing w:before="100" w:beforeAutospacing="1" w:after="100" w:afterAutospacing="1"/>
                        <w:rPr>
                          <w:rFonts w:cs="Arial"/>
                          <w:b w:val="0"/>
                          <w:color w:val="FFFFFF" w:themeColor="background1"/>
                          <w:spacing w:val="-9"/>
                          <w:sz w:val="36"/>
                          <w:szCs w:val="36"/>
                          <w:lang w:val="es-419"/>
                        </w:rPr>
                      </w:pPr>
                      <w:r w:rsidRPr="0001492F">
                        <w:rPr>
                          <w:rFonts w:cs="Arial"/>
                          <w:b w:val="0"/>
                          <w:color w:val="FFFFFF" w:themeColor="background1"/>
                          <w:spacing w:val="-9"/>
                          <w:sz w:val="36"/>
                          <w:szCs w:val="36"/>
                          <w:lang w:val="es-419"/>
                        </w:rPr>
                        <w:t xml:space="preserve">Que Tiene Que Saber </w:t>
                      </w:r>
                    </w:p>
                    <w:p w14:paraId="2AF1B36F" w14:textId="77777777" w:rsidR="0098592A" w:rsidRPr="00D12FCB" w:rsidRDefault="0098592A">
                      <w:pPr>
                        <w:rPr>
                          <w:lang w:val="es-41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7815D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96EF50" wp14:editId="20592C5B">
                <wp:simplePos x="0" y="0"/>
                <wp:positionH relativeFrom="margin">
                  <wp:posOffset>3367405</wp:posOffset>
                </wp:positionH>
                <wp:positionV relativeFrom="paragraph">
                  <wp:posOffset>-123190</wp:posOffset>
                </wp:positionV>
                <wp:extent cx="3752215" cy="476250"/>
                <wp:effectExtent l="0" t="0" r="1968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215" cy="476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FFC1C" id="Rectangle 2" o:spid="_x0000_s1026" style="position:absolute;margin-left:265.15pt;margin-top:-9.7pt;width:295.45pt;height:37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" fillcolor="#2f5496 [2408]" strokecolor="#1f4d78 [1604]" strokeweight="1pt">
                <w10:wrap anchorx="margin"/>
              </v:rect>
            </w:pict>
          </mc:Fallback>
        </mc:AlternateContent>
      </w:r>
      <w:r w:rsidRPr="007815D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C9F379C" wp14:editId="6FACC434">
                <wp:simplePos x="0" y="0"/>
                <wp:positionH relativeFrom="margin">
                  <wp:posOffset>3592195</wp:posOffset>
                </wp:positionH>
                <wp:positionV relativeFrom="margin">
                  <wp:posOffset>466725</wp:posOffset>
                </wp:positionV>
                <wp:extent cx="3514725" cy="5048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A183C" w14:textId="7C806608" w:rsidR="00CB79E0" w:rsidRPr="00D12FCB" w:rsidRDefault="00CB79E0" w:rsidP="00D71F22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spacing w:val="-9"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D12FCB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spacing w:val="-9"/>
                                <w:sz w:val="28"/>
                                <w:szCs w:val="28"/>
                                <w:lang w:val="es-419"/>
                              </w:rPr>
                              <w:t>[</w:t>
                            </w:r>
                            <w:r w:rsidR="00D71F22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spacing w:val="-9"/>
                                <w:sz w:val="28"/>
                                <w:szCs w:val="28"/>
                                <w:lang w:val="es-419"/>
                              </w:rPr>
                              <w:t>agregue</w:t>
                            </w:r>
                            <w:r w:rsidR="005B1C6A" w:rsidRPr="00D12FCB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spacing w:val="-9"/>
                                <w:sz w:val="28"/>
                                <w:szCs w:val="28"/>
                                <w:lang w:val="es-419"/>
                              </w:rPr>
                              <w:t xml:space="preserve"> la </w:t>
                            </w:r>
                            <w:r w:rsidR="00D12FCB" w:rsidRPr="00D12FCB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spacing w:val="-9"/>
                                <w:sz w:val="28"/>
                                <w:szCs w:val="28"/>
                                <w:lang w:val="es-419"/>
                              </w:rPr>
                              <w:t>información</w:t>
                            </w:r>
                            <w:r w:rsidR="005B1C6A" w:rsidRPr="00D12FCB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spacing w:val="-9"/>
                                <w:sz w:val="28"/>
                                <w:szCs w:val="28"/>
                                <w:lang w:val="es-419"/>
                              </w:rPr>
                              <w:t xml:space="preserve"> de su </w:t>
                            </w:r>
                            <w:r w:rsidR="00D71F22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spacing w:val="-9"/>
                                <w:sz w:val="28"/>
                                <w:szCs w:val="28"/>
                                <w:lang w:val="es-419"/>
                              </w:rPr>
                              <w:t xml:space="preserve">administrador de plan </w:t>
                            </w:r>
                            <w:r w:rsidR="00D12FCB" w:rsidRPr="00D12FCB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spacing w:val="-9"/>
                                <w:sz w:val="28"/>
                                <w:szCs w:val="28"/>
                                <w:lang w:val="es-419"/>
                              </w:rPr>
                              <w:t>aquí</w:t>
                            </w:r>
                            <w:r w:rsidR="005B1C6A" w:rsidRPr="00D12FCB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spacing w:val="-9"/>
                                <w:sz w:val="28"/>
                                <w:szCs w:val="28"/>
                                <w:lang w:val="es-419"/>
                              </w:rPr>
                              <w:t>]</w:t>
                            </w:r>
                          </w:p>
                          <w:p w14:paraId="4F60800D" w14:textId="5BD4EA34" w:rsidR="00CB79E0" w:rsidRPr="00D71F22" w:rsidRDefault="00CB79E0" w:rsidP="00CB79E0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F379C" id="_x0000_s1027" type="#_x0000_t202" style="position:absolute;margin-left:282.85pt;margin-top:36.75pt;width:276.75pt;height:39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" filled="f" stroked="f">
                <v:textbox>
                  <w:txbxContent>
                    <w:p w14:paraId="445A183C" w14:textId="7C806608" w:rsidR="00CB79E0" w:rsidRPr="00D12FCB" w:rsidRDefault="00CB79E0" w:rsidP="00D71F22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b w:val="0"/>
                          <w:i/>
                          <w:color w:val="auto"/>
                          <w:spacing w:val="-9"/>
                          <w:sz w:val="28"/>
                          <w:szCs w:val="28"/>
                          <w:lang w:val="es-419"/>
                        </w:rPr>
                      </w:pPr>
                      <w:r w:rsidRPr="00D12FCB">
                        <w:rPr>
                          <w:rFonts w:ascii="Arial" w:hAnsi="Arial" w:cs="Arial"/>
                          <w:b w:val="0"/>
                          <w:i/>
                          <w:color w:val="auto"/>
                          <w:spacing w:val="-9"/>
                          <w:sz w:val="28"/>
                          <w:szCs w:val="28"/>
                          <w:lang w:val="es-419"/>
                        </w:rPr>
                        <w:t>[</w:t>
                      </w:r>
                      <w:r w:rsidR="00D71F22">
                        <w:rPr>
                          <w:rFonts w:ascii="Arial" w:hAnsi="Arial" w:cs="Arial"/>
                          <w:b w:val="0"/>
                          <w:i/>
                          <w:color w:val="auto"/>
                          <w:spacing w:val="-9"/>
                          <w:sz w:val="28"/>
                          <w:szCs w:val="28"/>
                          <w:lang w:val="es-419"/>
                        </w:rPr>
                        <w:t>agregue</w:t>
                      </w:r>
                      <w:r w:rsidR="005B1C6A" w:rsidRPr="00D12FCB">
                        <w:rPr>
                          <w:rFonts w:ascii="Arial" w:hAnsi="Arial" w:cs="Arial"/>
                          <w:b w:val="0"/>
                          <w:i/>
                          <w:color w:val="auto"/>
                          <w:spacing w:val="-9"/>
                          <w:sz w:val="28"/>
                          <w:szCs w:val="28"/>
                          <w:lang w:val="es-419"/>
                        </w:rPr>
                        <w:t xml:space="preserve"> la </w:t>
                      </w:r>
                      <w:r w:rsidR="00D12FCB" w:rsidRPr="00D12FCB">
                        <w:rPr>
                          <w:rFonts w:ascii="Arial" w:hAnsi="Arial" w:cs="Arial"/>
                          <w:b w:val="0"/>
                          <w:i/>
                          <w:color w:val="auto"/>
                          <w:spacing w:val="-9"/>
                          <w:sz w:val="28"/>
                          <w:szCs w:val="28"/>
                          <w:lang w:val="es-419"/>
                        </w:rPr>
                        <w:t>información</w:t>
                      </w:r>
                      <w:r w:rsidR="005B1C6A" w:rsidRPr="00D12FCB">
                        <w:rPr>
                          <w:rFonts w:ascii="Arial" w:hAnsi="Arial" w:cs="Arial"/>
                          <w:b w:val="0"/>
                          <w:i/>
                          <w:color w:val="auto"/>
                          <w:spacing w:val="-9"/>
                          <w:sz w:val="28"/>
                          <w:szCs w:val="28"/>
                          <w:lang w:val="es-419"/>
                        </w:rPr>
                        <w:t xml:space="preserve"> de su </w:t>
                      </w:r>
                      <w:r w:rsidR="00D71F22">
                        <w:rPr>
                          <w:rFonts w:ascii="Arial" w:hAnsi="Arial" w:cs="Arial"/>
                          <w:b w:val="0"/>
                          <w:i/>
                          <w:color w:val="auto"/>
                          <w:spacing w:val="-9"/>
                          <w:sz w:val="28"/>
                          <w:szCs w:val="28"/>
                          <w:lang w:val="es-419"/>
                        </w:rPr>
                        <w:t xml:space="preserve">administrador de plan </w:t>
                      </w:r>
                      <w:r w:rsidR="00D12FCB" w:rsidRPr="00D12FCB">
                        <w:rPr>
                          <w:rFonts w:ascii="Arial" w:hAnsi="Arial" w:cs="Arial"/>
                          <w:b w:val="0"/>
                          <w:i/>
                          <w:color w:val="auto"/>
                          <w:spacing w:val="-9"/>
                          <w:sz w:val="28"/>
                          <w:szCs w:val="28"/>
                          <w:lang w:val="es-419"/>
                        </w:rPr>
                        <w:t>aquí</w:t>
                      </w:r>
                      <w:r w:rsidR="005B1C6A" w:rsidRPr="00D12FCB">
                        <w:rPr>
                          <w:rFonts w:ascii="Arial" w:hAnsi="Arial" w:cs="Arial"/>
                          <w:b w:val="0"/>
                          <w:i/>
                          <w:color w:val="auto"/>
                          <w:spacing w:val="-9"/>
                          <w:sz w:val="28"/>
                          <w:szCs w:val="28"/>
                          <w:lang w:val="es-419"/>
                        </w:rPr>
                        <w:t>]</w:t>
                      </w:r>
                    </w:p>
                    <w:p w14:paraId="4F60800D" w14:textId="5BD4EA34" w:rsidR="00CB79E0" w:rsidRPr="00D71F22" w:rsidRDefault="00CB79E0" w:rsidP="00CB79E0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7815D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8CA9424" wp14:editId="6C6502B8">
                <wp:simplePos x="0" y="0"/>
                <wp:positionH relativeFrom="margin">
                  <wp:posOffset>-85090</wp:posOffset>
                </wp:positionH>
                <wp:positionV relativeFrom="margin">
                  <wp:posOffset>-28575</wp:posOffset>
                </wp:positionV>
                <wp:extent cx="3681095" cy="9334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09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98034" w14:textId="35E8A98F" w:rsidR="005B1C6A" w:rsidRPr="00D12FCB" w:rsidRDefault="00D71F22" w:rsidP="0001492F">
                            <w:pPr>
                              <w:spacing w:before="100" w:beforeAutospacing="1" w:after="100" w:afterAutospacing="1" w:line="216" w:lineRule="auto"/>
                              <w:rPr>
                                <w:rFonts w:ascii="Arial" w:hAnsi="Arial" w:cs="Arial"/>
                                <w:color w:val="auto"/>
                                <w:sz w:val="56"/>
                                <w:szCs w:val="56"/>
                                <w:lang w:val="es-4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60"/>
                                <w:szCs w:val="60"/>
                                <w:lang w:val="es-419"/>
                              </w:rPr>
                              <w:t>Plan Equivalente d</w:t>
                            </w:r>
                            <w:r w:rsidR="005B1C6A" w:rsidRPr="00D12FCB">
                              <w:rPr>
                                <w:rFonts w:ascii="Arial" w:hAnsi="Arial" w:cs="Arial"/>
                                <w:color w:val="auto"/>
                                <w:sz w:val="60"/>
                                <w:szCs w:val="60"/>
                                <w:lang w:val="es-41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60"/>
                                <w:szCs w:val="60"/>
                                <w:lang w:val="es-419"/>
                              </w:rPr>
                              <w:t xml:space="preserve"> Permiso </w:t>
                            </w:r>
                            <w:r w:rsidR="009E688A">
                              <w:rPr>
                                <w:rFonts w:ascii="Arial" w:hAnsi="Arial" w:cs="Arial"/>
                                <w:color w:val="auto"/>
                                <w:sz w:val="60"/>
                                <w:szCs w:val="60"/>
                                <w:lang w:val="es-419"/>
                              </w:rPr>
                              <w:t xml:space="preserve">Pagado </w:t>
                            </w:r>
                          </w:p>
                          <w:p w14:paraId="0A6E5BD2" w14:textId="27FFDACC" w:rsidR="002A179B" w:rsidRPr="00D71F22" w:rsidRDefault="002A179B" w:rsidP="00CB79E0">
                            <w:pPr>
                              <w:spacing w:before="100" w:beforeAutospacing="1" w:after="100" w:afterAutospacing="1"/>
                              <w:rPr>
                                <w:color w:val="auto"/>
                                <w:sz w:val="52"/>
                                <w:szCs w:val="5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A9424" id="_x0000_s1028" type="#_x0000_t202" style="position:absolute;margin-left:-6.7pt;margin-top:-2.25pt;width:289.85pt;height:73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" filled="f" stroked="f">
                <v:textbox>
                  <w:txbxContent>
                    <w:p w14:paraId="1D798034" w14:textId="35E8A98F" w:rsidR="005B1C6A" w:rsidRPr="00D12FCB" w:rsidRDefault="00D71F22" w:rsidP="0001492F">
                      <w:pPr>
                        <w:spacing w:before="100" w:beforeAutospacing="1" w:after="100" w:afterAutospacing="1" w:line="216" w:lineRule="auto"/>
                        <w:rPr>
                          <w:rFonts w:ascii="Arial" w:hAnsi="Arial" w:cs="Arial"/>
                          <w:color w:val="auto"/>
                          <w:sz w:val="56"/>
                          <w:szCs w:val="56"/>
                          <w:lang w:val="es-419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60"/>
                          <w:szCs w:val="60"/>
                          <w:lang w:val="es-419"/>
                        </w:rPr>
                        <w:t>Plan Equivalente d</w:t>
                      </w:r>
                      <w:r w:rsidR="005B1C6A" w:rsidRPr="00D12FCB">
                        <w:rPr>
                          <w:rFonts w:ascii="Arial" w:hAnsi="Arial" w:cs="Arial"/>
                          <w:color w:val="auto"/>
                          <w:sz w:val="60"/>
                          <w:szCs w:val="60"/>
                          <w:lang w:val="es-419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auto"/>
                          <w:sz w:val="60"/>
                          <w:szCs w:val="60"/>
                          <w:lang w:val="es-419"/>
                        </w:rPr>
                        <w:t xml:space="preserve"> Permiso </w:t>
                      </w:r>
                      <w:r w:rsidR="009E688A">
                        <w:rPr>
                          <w:rFonts w:ascii="Arial" w:hAnsi="Arial" w:cs="Arial"/>
                          <w:color w:val="auto"/>
                          <w:sz w:val="60"/>
                          <w:szCs w:val="60"/>
                          <w:lang w:val="es-419"/>
                        </w:rPr>
                        <w:t xml:space="preserve">Pagado </w:t>
                      </w:r>
                    </w:p>
                    <w:p w14:paraId="0A6E5BD2" w14:textId="27FFDACC" w:rsidR="002A179B" w:rsidRPr="00D71F22" w:rsidRDefault="002A179B" w:rsidP="00CB79E0">
                      <w:pPr>
                        <w:spacing w:before="100" w:beforeAutospacing="1" w:after="100" w:afterAutospacing="1"/>
                        <w:rPr>
                          <w:color w:val="auto"/>
                          <w:sz w:val="52"/>
                          <w:szCs w:val="52"/>
                          <w:lang w:val="es-MX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7815D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48F6E6" wp14:editId="7ED904F7">
                <wp:simplePos x="0" y="0"/>
                <wp:positionH relativeFrom="column">
                  <wp:posOffset>-306705</wp:posOffset>
                </wp:positionH>
                <wp:positionV relativeFrom="paragraph">
                  <wp:posOffset>-120650</wp:posOffset>
                </wp:positionV>
                <wp:extent cx="7423785" cy="12535786"/>
                <wp:effectExtent l="19050" t="19050" r="24765" b="184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3785" cy="12535786"/>
                        </a:xfrm>
                        <a:prstGeom prst="rect">
                          <a:avLst/>
                        </a:prstGeom>
                        <a:noFill/>
                        <a:ln w="41275" cmpd="sng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09EF2" id="Rectangle 12" o:spid="_x0000_s1026" style="position:absolute;margin-left:-24.15pt;margin-top:-9.5pt;width:584.55pt;height:987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" filled="f" strokecolor="#2f5496 [2408]" strokeweight="3.25pt"/>
            </w:pict>
          </mc:Fallback>
        </mc:AlternateContent>
      </w:r>
      <w:r w:rsidR="005B1C6A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 xml:space="preserve">Permiso Pagado de </w:t>
      </w:r>
      <w:r w:rsidR="00D71F22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>Oregon</w:t>
      </w:r>
      <w:r w:rsidR="005B1C6A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 xml:space="preserve"> </w:t>
      </w:r>
      <w:r w:rsidR="005973FA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 xml:space="preserve">sirve </w:t>
      </w:r>
      <w:r w:rsidR="005B1C6A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 xml:space="preserve">a la mayoría de los empleados en </w:t>
      </w:r>
      <w:r w:rsidR="00D71F22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>Oregon</w:t>
      </w:r>
      <w:r w:rsidR="005B1C6A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 xml:space="preserve"> proporcionando permiso pagado para </w:t>
      </w:r>
      <w:r w:rsidR="00E73264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>formar lazos después d</w:t>
      </w:r>
      <w:r w:rsidR="005B1C6A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>el nacimiento</w:t>
      </w:r>
      <w:r w:rsidR="00E73264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 xml:space="preserve">, </w:t>
      </w:r>
      <w:r w:rsidR="005B1C6A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>la adopción</w:t>
      </w:r>
      <w:r w:rsidR="00E73264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>, o colocación</w:t>
      </w:r>
      <w:r w:rsidR="005B1C6A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 xml:space="preserve"> de un niño, su enfermedad grave o la de un ser querido o si </w:t>
      </w:r>
      <w:r w:rsidR="00E73264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 xml:space="preserve">experiencia </w:t>
      </w:r>
      <w:r w:rsidR="005B1C6A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>agresión sexual, violencia doméstica,</w:t>
      </w:r>
      <w:r w:rsidR="00E73264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 xml:space="preserve"> crímenes </w:t>
      </w:r>
      <w:r w:rsidR="00D61CED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>de prejuicio</w:t>
      </w:r>
      <w:r w:rsidR="00E73264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>,</w:t>
      </w:r>
      <w:r w:rsidR="005B1C6A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 xml:space="preserve"> acoso o acecho. </w:t>
      </w:r>
      <w:r w:rsidR="00CA18DD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 xml:space="preserve">El Departamento de empleo de Oregon ha </w:t>
      </w:r>
      <w:r w:rsidR="005B1C6A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>aprobado</w:t>
      </w:r>
      <w:r w:rsidR="00CA18DD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 xml:space="preserve"> su empleador</w:t>
      </w:r>
      <w:r w:rsidR="005B1C6A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 xml:space="preserve"> para ofrecer beneficios de permiso pagado a través de un plan equivalente. Esto significa que sus beneficios de permiso</w:t>
      </w:r>
      <w:r w:rsidR="00D71F22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 xml:space="preserve"> pagado</w:t>
      </w:r>
      <w:r w:rsidR="005B1C6A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>s vendrán de su empleador o administrador del plan</w:t>
      </w:r>
      <w:r w:rsidR="00CA18DD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 xml:space="preserve"> no del plan del estado.</w:t>
      </w:r>
    </w:p>
    <w:p w14:paraId="7DB9F137" w14:textId="2E1EB1C5" w:rsidR="005B1C6A" w:rsidRPr="007815DB" w:rsidRDefault="005B1C6A" w:rsidP="00F160CD">
      <w:pPr>
        <w:shd w:val="clear" w:color="auto" w:fill="FFFFFF"/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</w:pPr>
      <w:r w:rsidRPr="007815DB">
        <w:rPr>
          <w:rFonts w:ascii="Arial" w:eastAsia="Times New Roman" w:hAnsi="Arial" w:cs="Arial"/>
          <w:color w:val="2F5496" w:themeColor="accent5" w:themeShade="BF"/>
          <w:spacing w:val="-6"/>
          <w:kern w:val="2"/>
          <w:sz w:val="28"/>
          <w:szCs w:val="28"/>
          <w:lang w:val="es-MX"/>
        </w:rPr>
        <w:t>¿Qué beneficios se proporcionan a través del Plan Equivalente de mi empleador y quién es elegible?</w:t>
      </w:r>
      <w:r w:rsidR="00CA18DD" w:rsidRPr="007815DB">
        <w:rPr>
          <w:rFonts w:ascii="Arial" w:eastAsia="Times New Roman" w:hAnsi="Arial" w:cs="Arial"/>
          <w:color w:val="2F5496" w:themeColor="accent5" w:themeShade="BF"/>
          <w:spacing w:val="-6"/>
          <w:kern w:val="2"/>
          <w:sz w:val="28"/>
          <w:szCs w:val="28"/>
          <w:lang w:val="es-MX"/>
        </w:rPr>
        <w:t xml:space="preserve"> </w:t>
      </w:r>
      <w:r w:rsidR="00F160CD" w:rsidRPr="007815DB">
        <w:rPr>
          <w:rFonts w:ascii="Arial" w:eastAsia="Times New Roman" w:hAnsi="Arial" w:cs="Arial"/>
          <w:color w:val="2F5496" w:themeColor="accent5" w:themeShade="BF"/>
          <w:spacing w:val="-6"/>
          <w:kern w:val="2"/>
          <w:sz w:val="28"/>
          <w:szCs w:val="28"/>
          <w:lang w:val="es-MX"/>
        </w:rPr>
        <w:br/>
      </w:r>
      <w:r w:rsidR="00CA18DD" w:rsidRPr="007815DB">
        <w:rPr>
          <w:rFonts w:ascii="Arial" w:eastAsia="Times New Roman" w:hAnsi="Arial" w:cs="Arial"/>
          <w:b w:val="0"/>
          <w:bCs/>
          <w:color w:val="2F5496" w:themeColor="accent5" w:themeShade="BF"/>
          <w:spacing w:val="-6"/>
          <w:kern w:val="2"/>
          <w:sz w:val="28"/>
          <w:szCs w:val="28"/>
          <w:lang w:val="es-MX"/>
        </w:rPr>
        <w:t>Su plan equivalente proporciona por lo menos lo que proporciona el plan del estado.</w:t>
      </w:r>
      <w:r w:rsidR="00215581" w:rsidRPr="007815DB">
        <w:rPr>
          <w:rFonts w:ascii="Arial" w:eastAsia="Times New Roman" w:hAnsi="Arial" w:cs="Arial"/>
          <w:b w:val="0"/>
          <w:bCs/>
          <w:color w:val="2F5496" w:themeColor="accent5" w:themeShade="BF"/>
          <w:spacing w:val="-6"/>
          <w:kern w:val="2"/>
          <w:sz w:val="28"/>
          <w:szCs w:val="28"/>
          <w:lang w:val="es-MX"/>
        </w:rPr>
        <w:t xml:space="preserve"> </w:t>
      </w:r>
      <w:r w:rsidR="00D71F22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>Los empleados de Orego</w:t>
      </w:r>
      <w:r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 xml:space="preserve">n que hayan ganado al menos </w:t>
      </w:r>
      <w:r w:rsidR="00D71F22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>$1,</w:t>
      </w:r>
      <w:r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 xml:space="preserve">000 dólares en el año </w:t>
      </w:r>
      <w:r w:rsidR="00CA18DD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 xml:space="preserve">base antes de tomar permiso </w:t>
      </w:r>
      <w:r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>pueden calificar para hasta 12 semanas de permiso</w:t>
      </w:r>
      <w:r w:rsidR="00D71F22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 xml:space="preserve"> familiar, médico</w:t>
      </w:r>
      <w:r w:rsidR="00CA18DD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>,</w:t>
      </w:r>
      <w:r w:rsidR="00D71F22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 xml:space="preserve"> o seguridad</w:t>
      </w:r>
      <w:r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 xml:space="preserve"> en un año de benef</w:t>
      </w:r>
      <w:r w:rsidR="00D71F22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>icios. Mientras está en</w:t>
      </w:r>
      <w:r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 xml:space="preserve"> permiso, el empleador del plan equivalente paga a los empleados un porcentaje de sus salarios. Las cantidades de los beneficios dependen de lo que un empleado haya ganado en el año anterior</w:t>
      </w:r>
      <w:r w:rsidR="008E2B6C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 xml:space="preserve"> de tomar permiso</w:t>
      </w:r>
      <w:r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>.</w:t>
      </w:r>
    </w:p>
    <w:p w14:paraId="10865895" w14:textId="2C871B53" w:rsidR="005B1C6A" w:rsidRPr="007815DB" w:rsidRDefault="005B1C6A" w:rsidP="00F160CD">
      <w:pPr>
        <w:shd w:val="clear" w:color="auto" w:fill="FFFFFF"/>
        <w:spacing w:before="120"/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</w:pPr>
      <w:r w:rsidRPr="007815DB">
        <w:rPr>
          <w:rFonts w:ascii="Arial" w:eastAsia="Times New Roman" w:hAnsi="Arial" w:cs="Arial"/>
          <w:color w:val="2F5496" w:themeColor="accent5" w:themeShade="BF"/>
          <w:spacing w:val="-6"/>
          <w:kern w:val="2"/>
          <w:sz w:val="28"/>
          <w:szCs w:val="28"/>
          <w:lang w:val="es-MX"/>
        </w:rPr>
        <w:t>¿Quién paga los planes equivalentes?</w:t>
      </w:r>
      <w:r w:rsidR="00F160CD" w:rsidRPr="007815DB">
        <w:rPr>
          <w:rFonts w:ascii="Arial" w:eastAsia="Times New Roman" w:hAnsi="Arial" w:cs="Arial"/>
          <w:color w:val="2F5496" w:themeColor="accent5" w:themeShade="BF"/>
          <w:spacing w:val="-6"/>
          <w:kern w:val="2"/>
          <w:sz w:val="28"/>
          <w:szCs w:val="28"/>
          <w:lang w:val="es-MX"/>
        </w:rPr>
        <w:br/>
      </w:r>
      <w:r w:rsidR="008E2B6C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>E</w:t>
      </w:r>
      <w:r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 xml:space="preserve">mpleados contribuyen al Plan Equivalente de su empleador a través de los impuestos sobre la nómina. </w:t>
      </w:r>
      <w:r w:rsidR="008E2B6C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 xml:space="preserve">Empleadores </w:t>
      </w:r>
      <w:r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>se calculan</w:t>
      </w:r>
      <w:r w:rsidR="008E2B6C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 xml:space="preserve"> las contribuciones</w:t>
      </w:r>
      <w:r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 xml:space="preserve"> como un porcentaje de los salarios y su empleador deducirá su contribución de su cheque de pago</w:t>
      </w:r>
      <w:r w:rsidR="008E2B6C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>.</w:t>
      </w:r>
    </w:p>
    <w:p w14:paraId="025D74A4" w14:textId="0AC0820A" w:rsidR="005B1C6A" w:rsidRPr="007815DB" w:rsidRDefault="005B1C6A" w:rsidP="00F160CD">
      <w:pPr>
        <w:shd w:val="clear" w:color="auto" w:fill="FFFFFF"/>
        <w:spacing w:before="120"/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</w:pPr>
      <w:r w:rsidRPr="007815DB">
        <w:rPr>
          <w:rFonts w:ascii="Arial" w:eastAsia="Times New Roman" w:hAnsi="Arial" w:cs="Arial"/>
          <w:color w:val="2F5496" w:themeColor="accent5" w:themeShade="BF"/>
          <w:spacing w:val="-6"/>
          <w:kern w:val="2"/>
          <w:sz w:val="28"/>
          <w:szCs w:val="28"/>
          <w:lang w:val="es-MX"/>
        </w:rPr>
        <w:t>¿Cuándo tengo que decirle a mi empleador sobre el permiso?</w:t>
      </w:r>
      <w:r w:rsidR="00F160CD" w:rsidRPr="007815DB">
        <w:rPr>
          <w:rFonts w:ascii="Arial" w:eastAsia="Times New Roman" w:hAnsi="Arial" w:cs="Arial"/>
          <w:color w:val="2F5496" w:themeColor="accent5" w:themeShade="BF"/>
          <w:spacing w:val="-6"/>
          <w:kern w:val="2"/>
          <w:sz w:val="28"/>
          <w:szCs w:val="28"/>
          <w:lang w:val="es-MX"/>
        </w:rPr>
        <w:br/>
      </w:r>
      <w:r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 xml:space="preserve">Si su permiso es previsible, </w:t>
      </w:r>
      <w:r w:rsidR="008E2B6C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 xml:space="preserve">es necesario </w:t>
      </w:r>
      <w:r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>notificar a su empleador al menos 30 días</w:t>
      </w:r>
      <w:r w:rsidR="008E2B6C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 xml:space="preserve"> del calendario</w:t>
      </w:r>
      <w:r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 xml:space="preserve"> antes de comenzar un permiso</w:t>
      </w:r>
      <w:r w:rsidR="00D71F22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 xml:space="preserve"> familiar, médico o seguridad</w:t>
      </w:r>
      <w:r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>. Si no da el aviso requerido, su primer beneficio s</w:t>
      </w:r>
      <w:r w:rsidR="00D71F22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>emanal puede reducirse en un 25</w:t>
      </w:r>
      <w:r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>%.</w:t>
      </w:r>
    </w:p>
    <w:p w14:paraId="6B7AF3D8" w14:textId="414897F2" w:rsidR="00F160CD" w:rsidRPr="007815DB" w:rsidRDefault="005B1C6A" w:rsidP="00F160CD">
      <w:pPr>
        <w:shd w:val="clear" w:color="auto" w:fill="FFFFFF"/>
        <w:spacing w:before="120"/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</w:pPr>
      <w:r w:rsidRPr="007815DB">
        <w:rPr>
          <w:rFonts w:ascii="Arial" w:eastAsia="Times New Roman" w:hAnsi="Arial" w:cs="Arial"/>
          <w:color w:val="2F5496" w:themeColor="accent5" w:themeShade="BF"/>
          <w:spacing w:val="-6"/>
          <w:kern w:val="2"/>
          <w:sz w:val="28"/>
          <w:szCs w:val="28"/>
          <w:lang w:val="es-MX"/>
        </w:rPr>
        <w:t>¿Cómo solicito permiso pagado bajo el Plan Equivalente?</w:t>
      </w:r>
      <w:r w:rsidR="00F160CD" w:rsidRPr="007815DB">
        <w:rPr>
          <w:rFonts w:ascii="Arial" w:eastAsia="Times New Roman" w:hAnsi="Arial" w:cs="Arial"/>
          <w:color w:val="2F5496" w:themeColor="accent5" w:themeShade="BF"/>
          <w:spacing w:val="-6"/>
          <w:kern w:val="2"/>
          <w:sz w:val="28"/>
          <w:szCs w:val="28"/>
          <w:lang w:val="es-MX"/>
        </w:rPr>
        <w:br/>
      </w:r>
      <w:r w:rsidR="008E2B6C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>P</w:t>
      </w:r>
      <w:r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 xml:space="preserve">uede solicitar beneficios de </w:t>
      </w:r>
      <w:r w:rsidR="008E2B6C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 xml:space="preserve">permiso </w:t>
      </w:r>
      <w:r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>pagad</w:t>
      </w:r>
      <w:r w:rsidR="008E2B6C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>o</w:t>
      </w:r>
      <w:r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 xml:space="preserve"> bajo su plan equivalente</w:t>
      </w:r>
      <w:r w:rsidR="00D71F22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 xml:space="preserve"> al</w:t>
      </w:r>
      <w:r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>:</w:t>
      </w:r>
    </w:p>
    <w:p w14:paraId="66E99B2E" w14:textId="77777777" w:rsidR="00F160CD" w:rsidRPr="007815DB" w:rsidRDefault="00F160CD" w:rsidP="00F160C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b w:val="0"/>
          <w:color w:val="auto"/>
          <w:spacing w:val="-6"/>
          <w:kern w:val="2"/>
          <w:sz w:val="28"/>
          <w:szCs w:val="28"/>
          <w:lang w:val="es-MX"/>
        </w:rPr>
      </w:pPr>
    </w:p>
    <w:p w14:paraId="61F0E389" w14:textId="7155F7DA" w:rsidR="00C65AB9" w:rsidRPr="007815DB" w:rsidRDefault="00C65AB9" w:rsidP="00F160C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160" w:after="0"/>
        <w:rPr>
          <w:rFonts w:ascii="Arial" w:hAnsi="Arial" w:cs="Arial"/>
          <w:b w:val="0"/>
          <w:color w:val="auto"/>
          <w:spacing w:val="-6"/>
          <w:kern w:val="2"/>
          <w:sz w:val="28"/>
          <w:szCs w:val="28"/>
          <w:lang w:val="es-MX"/>
        </w:rPr>
      </w:pPr>
    </w:p>
    <w:p w14:paraId="1E58079F" w14:textId="77777777" w:rsidR="007815DB" w:rsidRPr="007815DB" w:rsidRDefault="00D12FCB" w:rsidP="007815DB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160" w:after="0"/>
        <w:rPr>
          <w:rFonts w:ascii="Arial" w:hAnsi="Arial" w:cs="Arial"/>
          <w:b w:val="0"/>
          <w:color w:val="auto"/>
          <w:spacing w:val="-6"/>
          <w:kern w:val="2"/>
          <w:sz w:val="28"/>
          <w:szCs w:val="28"/>
          <w:lang w:val="es-MX"/>
        </w:rPr>
      </w:pPr>
      <w:r w:rsidRPr="007815DB">
        <w:rPr>
          <w:rFonts w:ascii="Arial" w:eastAsia="Times New Roman" w:hAnsi="Arial" w:cs="Arial"/>
          <w:color w:val="2F5496" w:themeColor="accent5" w:themeShade="BF"/>
          <w:spacing w:val="-6"/>
          <w:kern w:val="2"/>
          <w:sz w:val="28"/>
          <w:szCs w:val="28"/>
          <w:lang w:val="es-MX"/>
        </w:rPr>
        <w:t>¿Cómo puedo apelar la decisión de mi empleador?</w:t>
      </w:r>
      <w:r w:rsidR="00F160CD" w:rsidRPr="007815DB">
        <w:rPr>
          <w:rFonts w:ascii="Arial" w:eastAsia="Times New Roman" w:hAnsi="Arial" w:cs="Arial"/>
          <w:color w:val="2F5496" w:themeColor="accent5" w:themeShade="BF"/>
          <w:spacing w:val="-6"/>
          <w:kern w:val="2"/>
          <w:sz w:val="28"/>
          <w:szCs w:val="28"/>
          <w:lang w:val="es-MX"/>
        </w:rPr>
        <w:br/>
      </w:r>
      <w:r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>Si su solicitud es</w:t>
      </w:r>
      <w:r w:rsidR="008E2B6C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>ta</w:t>
      </w:r>
      <w:r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 xml:space="preserve"> denegada</w:t>
      </w:r>
      <w:r w:rsidR="008E2B6C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 xml:space="preserve"> o ajustada</w:t>
      </w:r>
      <w:r w:rsidR="001C744C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 xml:space="preserve"> por su empleador</w:t>
      </w:r>
      <w:r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>, puede apelar la decisión ante su empleador o administrador del plan mediante</w:t>
      </w:r>
      <w:r w:rsidR="00D71F22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>:</w:t>
      </w:r>
      <w:r w:rsidR="00557569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 xml:space="preserve"> </w:t>
      </w:r>
      <w:r w:rsidR="00F160CD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br/>
      </w:r>
    </w:p>
    <w:p w14:paraId="5F88A3E7" w14:textId="77777777" w:rsidR="00F160CD" w:rsidRPr="007815DB" w:rsidRDefault="00F160CD" w:rsidP="00F160C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160" w:after="0"/>
        <w:rPr>
          <w:rFonts w:ascii="Arial" w:hAnsi="Arial" w:cs="Arial"/>
          <w:b w:val="0"/>
          <w:color w:val="auto"/>
          <w:spacing w:val="-6"/>
          <w:kern w:val="2"/>
          <w:sz w:val="28"/>
          <w:szCs w:val="28"/>
          <w:lang w:val="es-MX"/>
        </w:rPr>
      </w:pPr>
    </w:p>
    <w:p w14:paraId="175BAF4A" w14:textId="4B750FFA" w:rsidR="00D12FCB" w:rsidRPr="0001492F" w:rsidRDefault="00F160CD" w:rsidP="00F160CD">
      <w:pPr>
        <w:shd w:val="clear" w:color="auto" w:fill="FFFFFF"/>
        <w:spacing w:before="120"/>
        <w:rPr>
          <w:rFonts w:ascii="Arial" w:eastAsia="Times New Roman" w:hAnsi="Arial" w:cs="Arial"/>
          <w:b w:val="0"/>
          <w:color w:val="auto"/>
          <w:spacing w:val="-6"/>
          <w:kern w:val="2"/>
          <w:sz w:val="26"/>
          <w:szCs w:val="26"/>
          <w:lang w:val="es-MX"/>
        </w:rPr>
      </w:pPr>
      <w:r w:rsidRPr="007815DB">
        <w:rPr>
          <w:rFonts w:ascii="Arial" w:eastAsia="Times New Roman" w:hAnsi="Arial" w:cs="Arial"/>
          <w:color w:val="2F5496" w:themeColor="accent5" w:themeShade="BF"/>
          <w:spacing w:val="-6"/>
          <w:kern w:val="2"/>
          <w:sz w:val="28"/>
          <w:szCs w:val="28"/>
          <w:lang w:val="es-MX"/>
        </w:rPr>
        <w:t>¿</w:t>
      </w:r>
      <w:r w:rsidR="00D12FCB" w:rsidRPr="007815DB">
        <w:rPr>
          <w:rFonts w:ascii="Arial" w:eastAsia="Times New Roman" w:hAnsi="Arial" w:cs="Arial"/>
          <w:color w:val="2F5496" w:themeColor="accent5" w:themeShade="BF"/>
          <w:spacing w:val="-6"/>
          <w:kern w:val="2"/>
          <w:sz w:val="28"/>
          <w:szCs w:val="28"/>
          <w:lang w:val="es-MX"/>
        </w:rPr>
        <w:t>¿Cómo discuto la decisión de mi empleador?</w:t>
      </w:r>
      <w:r w:rsidRPr="007815DB">
        <w:rPr>
          <w:rFonts w:ascii="Arial" w:eastAsia="Times New Roman" w:hAnsi="Arial" w:cs="Arial"/>
          <w:color w:val="2F5496" w:themeColor="accent5" w:themeShade="BF"/>
          <w:spacing w:val="-6"/>
          <w:kern w:val="2"/>
          <w:sz w:val="28"/>
          <w:szCs w:val="28"/>
          <w:lang w:val="es-MX"/>
        </w:rPr>
        <w:br/>
      </w:r>
      <w:r w:rsidR="00D12FCB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 xml:space="preserve">Si la apelación no resuelve su desacuerdo con su empleador, puede solicitar apoyo a </w:t>
      </w:r>
      <w:r w:rsidR="00D71F22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>Permiso P</w:t>
      </w:r>
      <w:r w:rsidR="00D12FCB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 xml:space="preserve">agado de </w:t>
      </w:r>
      <w:r w:rsidR="00D71F22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>Oregon</w:t>
      </w:r>
      <w:r w:rsidR="00D12FCB" w:rsidRPr="007815DB">
        <w:rPr>
          <w:rFonts w:ascii="Arial" w:eastAsia="Times New Roman" w:hAnsi="Arial" w:cs="Arial"/>
          <w:b w:val="0"/>
          <w:color w:val="auto"/>
          <w:spacing w:val="-6"/>
          <w:kern w:val="2"/>
          <w:sz w:val="28"/>
          <w:szCs w:val="28"/>
          <w:lang w:val="es-MX"/>
        </w:rPr>
        <w:t xml:space="preserve"> para</w:t>
      </w:r>
      <w:r w:rsidR="00D12FCB" w:rsidRPr="0001492F">
        <w:rPr>
          <w:rFonts w:ascii="Arial" w:eastAsia="Times New Roman" w:hAnsi="Arial" w:cs="Arial"/>
          <w:b w:val="0"/>
          <w:color w:val="auto"/>
          <w:spacing w:val="-6"/>
          <w:kern w:val="2"/>
          <w:sz w:val="26"/>
          <w:szCs w:val="26"/>
          <w:lang w:val="es-MX"/>
        </w:rPr>
        <w:t xml:space="preserve"> la resolución de disputas. Visite </w:t>
      </w:r>
      <w:hyperlink r:id="rId8" w:history="1">
        <w:r w:rsidR="00D71F22" w:rsidRPr="007452E1">
          <w:rPr>
            <w:rStyle w:val="Hyperlink"/>
            <w:rFonts w:ascii="Arial" w:eastAsia="Times New Roman" w:hAnsi="Arial" w:cs="Arial"/>
            <w:b w:val="0"/>
            <w:spacing w:val="-6"/>
            <w:kern w:val="2"/>
            <w:sz w:val="26"/>
            <w:szCs w:val="26"/>
            <w:lang w:val="es-MX"/>
          </w:rPr>
          <w:t>permisopagado.oregon.gov</w:t>
        </w:r>
      </w:hyperlink>
      <w:r w:rsidR="00D12FCB" w:rsidRPr="0001492F">
        <w:rPr>
          <w:rFonts w:ascii="Arial" w:eastAsia="Times New Roman" w:hAnsi="Arial" w:cs="Arial"/>
          <w:b w:val="0"/>
          <w:color w:val="auto"/>
          <w:spacing w:val="-6"/>
          <w:kern w:val="2"/>
          <w:sz w:val="26"/>
          <w:szCs w:val="26"/>
          <w:lang w:val="es-MX"/>
        </w:rPr>
        <w:t xml:space="preserve"> o llame al 888-854-0166 para obtener más información</w:t>
      </w:r>
      <w:r w:rsidR="007452E1">
        <w:rPr>
          <w:rFonts w:ascii="Arial" w:eastAsia="Times New Roman" w:hAnsi="Arial" w:cs="Arial"/>
          <w:b w:val="0"/>
          <w:color w:val="auto"/>
          <w:spacing w:val="-6"/>
          <w:kern w:val="2"/>
          <w:sz w:val="26"/>
          <w:szCs w:val="26"/>
          <w:lang w:val="es-MX"/>
        </w:rPr>
        <w:t>.</w:t>
      </w:r>
    </w:p>
    <w:p w14:paraId="22921967" w14:textId="2010FE35" w:rsidR="00D12FCB" w:rsidRPr="0001492F" w:rsidRDefault="00D12FCB" w:rsidP="00F160CD">
      <w:pPr>
        <w:shd w:val="clear" w:color="auto" w:fill="FFFFFF"/>
        <w:spacing w:before="120"/>
        <w:rPr>
          <w:rFonts w:ascii="Arial" w:eastAsia="Times New Roman" w:hAnsi="Arial" w:cs="Arial"/>
          <w:b w:val="0"/>
          <w:color w:val="auto"/>
          <w:spacing w:val="-6"/>
          <w:kern w:val="2"/>
          <w:sz w:val="26"/>
          <w:szCs w:val="26"/>
          <w:lang w:val="es-MX"/>
        </w:rPr>
      </w:pPr>
      <w:r w:rsidRPr="0001492F">
        <w:rPr>
          <w:rFonts w:ascii="Arial" w:eastAsia="Times New Roman" w:hAnsi="Arial" w:cs="Arial"/>
          <w:color w:val="2F5496" w:themeColor="accent5" w:themeShade="BF"/>
          <w:spacing w:val="-6"/>
          <w:kern w:val="2"/>
          <w:sz w:val="28"/>
          <w:szCs w:val="28"/>
          <w:lang w:val="es-MX"/>
        </w:rPr>
        <w:t>¿Cuáles son mis derechos?</w:t>
      </w:r>
      <w:r w:rsidR="00F160CD">
        <w:rPr>
          <w:rFonts w:ascii="Arial" w:eastAsia="Times New Roman" w:hAnsi="Arial" w:cs="Arial"/>
          <w:color w:val="2F5496" w:themeColor="accent5" w:themeShade="BF"/>
          <w:spacing w:val="-6"/>
          <w:kern w:val="2"/>
          <w:sz w:val="28"/>
          <w:szCs w:val="28"/>
          <w:lang w:val="es-MX"/>
        </w:rPr>
        <w:br/>
      </w:r>
      <w:r w:rsidRPr="0001492F">
        <w:rPr>
          <w:rFonts w:ascii="Arial" w:eastAsia="Times New Roman" w:hAnsi="Arial" w:cs="Arial"/>
          <w:b w:val="0"/>
          <w:color w:val="auto"/>
          <w:spacing w:val="-6"/>
          <w:kern w:val="2"/>
          <w:sz w:val="26"/>
          <w:szCs w:val="26"/>
          <w:lang w:val="es-MX"/>
        </w:rPr>
        <w:t>Si es</w:t>
      </w:r>
      <w:r w:rsidR="001C744C">
        <w:rPr>
          <w:rFonts w:ascii="Arial" w:eastAsia="Times New Roman" w:hAnsi="Arial" w:cs="Arial"/>
          <w:b w:val="0"/>
          <w:color w:val="auto"/>
          <w:spacing w:val="-6"/>
          <w:kern w:val="2"/>
          <w:sz w:val="26"/>
          <w:szCs w:val="26"/>
          <w:lang w:val="es-MX"/>
        </w:rPr>
        <w:t>ta</w:t>
      </w:r>
      <w:r w:rsidRPr="0001492F">
        <w:rPr>
          <w:rFonts w:ascii="Arial" w:eastAsia="Times New Roman" w:hAnsi="Arial" w:cs="Arial"/>
          <w:b w:val="0"/>
          <w:color w:val="auto"/>
          <w:spacing w:val="-6"/>
          <w:kern w:val="2"/>
          <w:sz w:val="26"/>
          <w:szCs w:val="26"/>
          <w:lang w:val="es-MX"/>
        </w:rPr>
        <w:t xml:space="preserve"> </w:t>
      </w:r>
      <w:r w:rsidR="00D71F22" w:rsidRPr="0001492F">
        <w:rPr>
          <w:rFonts w:ascii="Arial" w:eastAsia="Times New Roman" w:hAnsi="Arial" w:cs="Arial"/>
          <w:b w:val="0"/>
          <w:color w:val="auto"/>
          <w:spacing w:val="-6"/>
          <w:kern w:val="2"/>
          <w:sz w:val="26"/>
          <w:szCs w:val="26"/>
          <w:lang w:val="es-MX"/>
        </w:rPr>
        <w:t xml:space="preserve">elegible para un </w:t>
      </w:r>
      <w:r w:rsidRPr="0001492F">
        <w:rPr>
          <w:rFonts w:ascii="Arial" w:eastAsia="Times New Roman" w:hAnsi="Arial" w:cs="Arial"/>
          <w:b w:val="0"/>
          <w:color w:val="auto"/>
          <w:spacing w:val="-6"/>
          <w:kern w:val="2"/>
          <w:sz w:val="26"/>
          <w:szCs w:val="26"/>
          <w:lang w:val="es-MX"/>
        </w:rPr>
        <w:t>permiso pagado, su empl</w:t>
      </w:r>
      <w:r w:rsidR="00D71F22" w:rsidRPr="0001492F">
        <w:rPr>
          <w:rFonts w:ascii="Arial" w:eastAsia="Times New Roman" w:hAnsi="Arial" w:cs="Arial"/>
          <w:b w:val="0"/>
          <w:color w:val="auto"/>
          <w:spacing w:val="-6"/>
          <w:kern w:val="2"/>
          <w:sz w:val="26"/>
          <w:szCs w:val="26"/>
          <w:lang w:val="es-MX"/>
        </w:rPr>
        <w:t>eador no puede impedirle tomarlo</w:t>
      </w:r>
      <w:r w:rsidRPr="0001492F">
        <w:rPr>
          <w:rFonts w:ascii="Arial" w:eastAsia="Times New Roman" w:hAnsi="Arial" w:cs="Arial"/>
          <w:b w:val="0"/>
          <w:color w:val="auto"/>
          <w:spacing w:val="-6"/>
          <w:kern w:val="2"/>
          <w:sz w:val="26"/>
          <w:szCs w:val="26"/>
          <w:lang w:val="es-MX"/>
        </w:rPr>
        <w:t>. Su trabajo está protegido mientras toma permiso pagado si ha trabajado para su empleador durante al menos 90 días naturales consecutivos. No perderá sus derechos de pensión mientras está de permiso</w:t>
      </w:r>
      <w:r w:rsidR="001C744C">
        <w:rPr>
          <w:rFonts w:ascii="Arial" w:eastAsia="Times New Roman" w:hAnsi="Arial" w:cs="Arial"/>
          <w:b w:val="0"/>
          <w:color w:val="auto"/>
          <w:spacing w:val="-6"/>
          <w:kern w:val="2"/>
          <w:sz w:val="26"/>
          <w:szCs w:val="26"/>
          <w:lang w:val="es-MX"/>
        </w:rPr>
        <w:t>, pero es posible que su empleador le haga pagar las mismas primas de seguro médico que pagaba cuando estaba trabajando. S</w:t>
      </w:r>
      <w:r w:rsidRPr="0001492F">
        <w:rPr>
          <w:rFonts w:ascii="Arial" w:eastAsia="Times New Roman" w:hAnsi="Arial" w:cs="Arial"/>
          <w:b w:val="0"/>
          <w:color w:val="auto"/>
          <w:spacing w:val="-6"/>
          <w:kern w:val="2"/>
          <w:sz w:val="26"/>
          <w:szCs w:val="26"/>
          <w:lang w:val="es-MX"/>
        </w:rPr>
        <w:t>u empleador debe darle los mismos beneficios de salud que cuando est</w:t>
      </w:r>
      <w:r w:rsidR="002B798B">
        <w:rPr>
          <w:rFonts w:ascii="Arial" w:eastAsia="Times New Roman" w:hAnsi="Arial" w:cs="Arial"/>
          <w:b w:val="0"/>
          <w:color w:val="auto"/>
          <w:spacing w:val="-6"/>
          <w:kern w:val="2"/>
          <w:sz w:val="26"/>
          <w:szCs w:val="26"/>
          <w:lang w:val="es-MX"/>
        </w:rPr>
        <w:t>aba</w:t>
      </w:r>
      <w:r w:rsidRPr="0001492F">
        <w:rPr>
          <w:rFonts w:ascii="Arial" w:eastAsia="Times New Roman" w:hAnsi="Arial" w:cs="Arial"/>
          <w:b w:val="0"/>
          <w:color w:val="auto"/>
          <w:spacing w:val="-6"/>
          <w:kern w:val="2"/>
          <w:sz w:val="26"/>
          <w:szCs w:val="26"/>
          <w:lang w:val="es-MX"/>
        </w:rPr>
        <w:t xml:space="preserve"> trabajando</w:t>
      </w:r>
      <w:r w:rsidR="00D71F22" w:rsidRPr="0001492F">
        <w:rPr>
          <w:rFonts w:ascii="Arial" w:eastAsia="Times New Roman" w:hAnsi="Arial" w:cs="Arial"/>
          <w:b w:val="0"/>
          <w:color w:val="auto"/>
          <w:spacing w:val="-6"/>
          <w:kern w:val="2"/>
          <w:sz w:val="26"/>
          <w:szCs w:val="26"/>
          <w:lang w:val="es-MX"/>
        </w:rPr>
        <w:t>.</w:t>
      </w:r>
    </w:p>
    <w:p w14:paraId="0A78CA94" w14:textId="3FB23904" w:rsidR="00D12FCB" w:rsidRPr="0001492F" w:rsidRDefault="00D12FCB" w:rsidP="00F160CD">
      <w:pPr>
        <w:shd w:val="clear" w:color="auto" w:fill="FFFFFF"/>
        <w:spacing w:before="120"/>
        <w:rPr>
          <w:rFonts w:ascii="Arial" w:eastAsia="Times New Roman" w:hAnsi="Arial" w:cs="Arial"/>
          <w:b w:val="0"/>
          <w:color w:val="1D2228"/>
          <w:spacing w:val="-6"/>
          <w:kern w:val="2"/>
          <w:sz w:val="26"/>
          <w:szCs w:val="26"/>
          <w:lang w:val="es-MX"/>
        </w:rPr>
      </w:pPr>
      <w:r w:rsidRPr="0001492F">
        <w:rPr>
          <w:rFonts w:ascii="Arial" w:eastAsia="Times New Roman" w:hAnsi="Arial" w:cs="Arial"/>
          <w:color w:val="2F5496" w:themeColor="accent5" w:themeShade="BF"/>
          <w:spacing w:val="-6"/>
          <w:kern w:val="2"/>
          <w:sz w:val="28"/>
          <w:szCs w:val="28"/>
          <w:lang w:val="es-MX"/>
        </w:rPr>
        <w:t>¿Cómo</w:t>
      </w:r>
      <w:r w:rsidR="004E6CE9">
        <w:rPr>
          <w:rFonts w:ascii="Arial" w:eastAsia="Times New Roman" w:hAnsi="Arial" w:cs="Arial"/>
          <w:color w:val="2F5496" w:themeColor="accent5" w:themeShade="BF"/>
          <w:spacing w:val="-6"/>
          <w:kern w:val="2"/>
          <w:sz w:val="28"/>
          <w:szCs w:val="28"/>
          <w:lang w:val="es-MX"/>
        </w:rPr>
        <w:t xml:space="preserve"> </w:t>
      </w:r>
      <w:r w:rsidRPr="0001492F">
        <w:rPr>
          <w:rFonts w:ascii="Arial" w:eastAsia="Times New Roman" w:hAnsi="Arial" w:cs="Arial"/>
          <w:color w:val="2F5496" w:themeColor="accent5" w:themeShade="BF"/>
          <w:spacing w:val="-6"/>
          <w:kern w:val="2"/>
          <w:sz w:val="28"/>
          <w:szCs w:val="28"/>
          <w:lang w:val="es-MX"/>
        </w:rPr>
        <w:t>protege</w:t>
      </w:r>
      <w:r w:rsidR="004E6CE9">
        <w:rPr>
          <w:rFonts w:ascii="Arial" w:eastAsia="Times New Roman" w:hAnsi="Arial" w:cs="Arial"/>
          <w:color w:val="2F5496" w:themeColor="accent5" w:themeShade="BF"/>
          <w:spacing w:val="-6"/>
          <w:kern w:val="2"/>
          <w:sz w:val="28"/>
          <w:szCs w:val="28"/>
          <w:lang w:val="es-MX"/>
        </w:rPr>
        <w:t xml:space="preserve"> el plan</w:t>
      </w:r>
      <w:r w:rsidRPr="0001492F">
        <w:rPr>
          <w:rFonts w:ascii="Arial" w:eastAsia="Times New Roman" w:hAnsi="Arial" w:cs="Arial"/>
          <w:color w:val="2F5496" w:themeColor="accent5" w:themeShade="BF"/>
          <w:spacing w:val="-6"/>
          <w:kern w:val="2"/>
          <w:sz w:val="28"/>
          <w:szCs w:val="28"/>
          <w:lang w:val="es-MX"/>
        </w:rPr>
        <w:t xml:space="preserve"> mi información?</w:t>
      </w:r>
      <w:r w:rsidR="00F160CD">
        <w:rPr>
          <w:rFonts w:ascii="Arial" w:eastAsia="Times New Roman" w:hAnsi="Arial" w:cs="Arial"/>
          <w:color w:val="2F5496" w:themeColor="accent5" w:themeShade="BF"/>
          <w:spacing w:val="-6"/>
          <w:kern w:val="2"/>
          <w:sz w:val="28"/>
          <w:szCs w:val="28"/>
          <w:lang w:val="es-MX"/>
        </w:rPr>
        <w:br/>
      </w:r>
      <w:r w:rsidRPr="0001492F">
        <w:rPr>
          <w:rFonts w:ascii="Arial" w:eastAsia="Times New Roman" w:hAnsi="Arial" w:cs="Arial"/>
          <w:b w:val="0"/>
          <w:color w:val="1D2228"/>
          <w:spacing w:val="-6"/>
          <w:kern w:val="2"/>
          <w:sz w:val="26"/>
          <w:szCs w:val="26"/>
          <w:lang w:val="es-MX"/>
        </w:rPr>
        <w:t>La información de salud relacionada con permiso</w:t>
      </w:r>
      <w:r w:rsidR="00D82BF8" w:rsidRPr="0001492F">
        <w:rPr>
          <w:rFonts w:ascii="Arial" w:eastAsia="Times New Roman" w:hAnsi="Arial" w:cs="Arial"/>
          <w:b w:val="0"/>
          <w:color w:val="1D2228"/>
          <w:spacing w:val="-6"/>
          <w:kern w:val="2"/>
          <w:sz w:val="26"/>
          <w:szCs w:val="26"/>
          <w:lang w:val="es-MX"/>
        </w:rPr>
        <w:t xml:space="preserve"> familiar, médico o seguridad </w:t>
      </w:r>
      <w:r w:rsidRPr="0001492F">
        <w:rPr>
          <w:rFonts w:ascii="Arial" w:eastAsia="Times New Roman" w:hAnsi="Arial" w:cs="Arial"/>
          <w:b w:val="0"/>
          <w:color w:val="1D2228"/>
          <w:spacing w:val="-6"/>
          <w:kern w:val="2"/>
          <w:sz w:val="26"/>
          <w:szCs w:val="26"/>
          <w:lang w:val="es-MX"/>
        </w:rPr>
        <w:t>que elija compartir con su empleador es confidencial y solo se puede divulgar con su permiso, a menos que la liberación sea requerida por la ley.</w:t>
      </w:r>
    </w:p>
    <w:p w14:paraId="74BBD289" w14:textId="0B97DC5A" w:rsidR="004E6CE9" w:rsidRDefault="00D12FCB" w:rsidP="00F160CD">
      <w:pPr>
        <w:shd w:val="clear" w:color="auto" w:fill="FFFFFF"/>
        <w:spacing w:before="120"/>
        <w:rPr>
          <w:rFonts w:ascii="Arial" w:eastAsia="Times New Roman" w:hAnsi="Arial" w:cs="Arial"/>
          <w:b w:val="0"/>
          <w:spacing w:val="-6"/>
          <w:kern w:val="2"/>
          <w:sz w:val="24"/>
          <w:szCs w:val="24"/>
          <w:lang w:val="es-MX"/>
        </w:rPr>
      </w:pPr>
      <w:bookmarkStart w:id="0" w:name="_Hlk154727074"/>
      <w:r w:rsidRPr="0001492F">
        <w:rPr>
          <w:rFonts w:ascii="Arial" w:eastAsia="Times New Roman" w:hAnsi="Arial" w:cs="Arial"/>
          <w:color w:val="2F5496" w:themeColor="accent5" w:themeShade="BF"/>
          <w:spacing w:val="-6"/>
          <w:kern w:val="2"/>
          <w:sz w:val="28"/>
          <w:szCs w:val="28"/>
          <w:lang w:val="es-MX"/>
        </w:rPr>
        <w:lastRenderedPageBreak/>
        <w:t xml:space="preserve"> ¿Qué pasa si tengo preguntas sobre mis derechos?</w:t>
      </w:r>
      <w:bookmarkEnd w:id="0"/>
      <w:r w:rsidR="00F160CD">
        <w:rPr>
          <w:rFonts w:ascii="Arial" w:eastAsia="Times New Roman" w:hAnsi="Arial" w:cs="Arial"/>
          <w:color w:val="2F5496" w:themeColor="accent5" w:themeShade="BF"/>
          <w:spacing w:val="-6"/>
          <w:kern w:val="2"/>
          <w:sz w:val="28"/>
          <w:szCs w:val="28"/>
          <w:lang w:val="es-MX"/>
        </w:rPr>
        <w:br/>
      </w:r>
      <w:r w:rsidRPr="0001492F">
        <w:rPr>
          <w:rFonts w:ascii="Arial" w:eastAsia="Times New Roman" w:hAnsi="Arial" w:cs="Arial"/>
          <w:b w:val="0"/>
          <w:color w:val="1D2228"/>
          <w:spacing w:val="-6"/>
          <w:kern w:val="2"/>
          <w:sz w:val="26"/>
          <w:szCs w:val="26"/>
          <w:lang w:val="es-MX"/>
        </w:rPr>
        <w:t xml:space="preserve">Es ilegal que su empleador discrimine o tome represalias contra usted porque preguntó o reclamó beneficios de permiso pagado. Si su empleador no está siguiendo la ley, tiene derecho a presentar una demanda civil en los tribunales o a presentar una queja ante la Oficina de Trabajo e Industrias de </w:t>
      </w:r>
      <w:r w:rsidR="00D71F22" w:rsidRPr="0001492F">
        <w:rPr>
          <w:rFonts w:ascii="Arial" w:eastAsia="Times New Roman" w:hAnsi="Arial" w:cs="Arial"/>
          <w:b w:val="0"/>
          <w:color w:val="1D2228"/>
          <w:spacing w:val="-6"/>
          <w:kern w:val="2"/>
          <w:sz w:val="26"/>
          <w:szCs w:val="26"/>
          <w:lang w:val="es-MX"/>
        </w:rPr>
        <w:t>Oregon</w:t>
      </w:r>
      <w:r w:rsidRPr="0001492F">
        <w:rPr>
          <w:rFonts w:ascii="Arial" w:eastAsia="Times New Roman" w:hAnsi="Arial" w:cs="Arial"/>
          <w:b w:val="0"/>
          <w:color w:val="1D2228"/>
          <w:spacing w:val="-6"/>
          <w:kern w:val="2"/>
          <w:sz w:val="26"/>
          <w:szCs w:val="26"/>
          <w:lang w:val="es-MX"/>
        </w:rPr>
        <w:t xml:space="preserve"> (BOLI). Puede presentar u</w:t>
      </w:r>
      <w:r w:rsidR="009E688A" w:rsidRPr="0001492F">
        <w:rPr>
          <w:rFonts w:ascii="Arial" w:eastAsia="Times New Roman" w:hAnsi="Arial" w:cs="Arial"/>
          <w:b w:val="0"/>
          <w:color w:val="1D2228"/>
          <w:spacing w:val="-6"/>
          <w:kern w:val="2"/>
          <w:sz w:val="26"/>
          <w:szCs w:val="26"/>
          <w:lang w:val="es-MX"/>
        </w:rPr>
        <w:t>na queja con BOLI en línea, por:</w:t>
      </w:r>
      <w:r w:rsidR="002B798B">
        <w:rPr>
          <w:rFonts w:ascii="Arial" w:eastAsia="Times New Roman" w:hAnsi="Arial" w:cs="Arial"/>
          <w:color w:val="1D2228"/>
          <w:spacing w:val="-6"/>
          <w:kern w:val="2"/>
          <w:sz w:val="24"/>
          <w:szCs w:val="24"/>
          <w:lang w:val="es-MX"/>
        </w:rPr>
        <w:t xml:space="preserve"> </w:t>
      </w:r>
      <w:r w:rsidRPr="0001492F">
        <w:rPr>
          <w:rFonts w:ascii="Arial" w:eastAsia="Times New Roman" w:hAnsi="Arial" w:cs="Arial"/>
          <w:color w:val="1D2228"/>
          <w:spacing w:val="-6"/>
          <w:kern w:val="2"/>
          <w:sz w:val="24"/>
          <w:szCs w:val="24"/>
          <w:lang w:val="es-MX"/>
        </w:rPr>
        <w:t>Web:</w:t>
      </w:r>
      <w:r w:rsidRPr="0001492F">
        <w:rPr>
          <w:rFonts w:ascii="Arial" w:eastAsia="Times New Roman" w:hAnsi="Arial" w:cs="Arial"/>
          <w:b w:val="0"/>
          <w:color w:val="1D2228"/>
          <w:spacing w:val="-6"/>
          <w:kern w:val="2"/>
          <w:sz w:val="24"/>
          <w:szCs w:val="24"/>
          <w:lang w:val="es-MX"/>
        </w:rPr>
        <w:t> </w:t>
      </w:r>
      <w:hyperlink r:id="rId9" w:tgtFrame="_blank" w:history="1">
        <w:r w:rsidRPr="0001492F">
          <w:rPr>
            <w:rFonts w:ascii="Arial" w:eastAsia="Times New Roman" w:hAnsi="Arial" w:cs="Arial"/>
            <w:b w:val="0"/>
            <w:color w:val="196AD4"/>
            <w:spacing w:val="-6"/>
            <w:kern w:val="2"/>
            <w:sz w:val="24"/>
            <w:szCs w:val="24"/>
            <w:u w:val="single"/>
            <w:lang w:val="es-MX"/>
          </w:rPr>
          <w:t>http://www.oregon.gov/bol</w:t>
        </w:r>
      </w:hyperlink>
      <w:r w:rsidR="002B798B">
        <w:rPr>
          <w:rFonts w:ascii="Arial" w:eastAsia="Times New Roman" w:hAnsi="Arial" w:cs="Arial"/>
          <w:color w:val="1D2228"/>
          <w:spacing w:val="-6"/>
          <w:kern w:val="2"/>
          <w:sz w:val="24"/>
          <w:szCs w:val="24"/>
          <w:lang w:val="es-MX"/>
        </w:rPr>
        <w:t xml:space="preserve"> </w:t>
      </w:r>
      <w:r w:rsidRPr="0001492F">
        <w:rPr>
          <w:rFonts w:ascii="Arial" w:eastAsia="Times New Roman" w:hAnsi="Arial" w:cs="Arial"/>
          <w:color w:val="1D2228"/>
          <w:spacing w:val="-6"/>
          <w:kern w:val="2"/>
          <w:sz w:val="24"/>
          <w:szCs w:val="24"/>
          <w:lang w:val="es-MX"/>
        </w:rPr>
        <w:t>Llame al:</w:t>
      </w:r>
      <w:r w:rsidRPr="0001492F">
        <w:rPr>
          <w:rFonts w:ascii="Arial" w:eastAsia="Times New Roman" w:hAnsi="Arial" w:cs="Arial"/>
          <w:b w:val="0"/>
          <w:color w:val="1D2228"/>
          <w:spacing w:val="-6"/>
          <w:kern w:val="2"/>
          <w:sz w:val="24"/>
          <w:szCs w:val="24"/>
          <w:lang w:val="es-MX"/>
        </w:rPr>
        <w:t xml:space="preserve"> 971-245-3844</w:t>
      </w:r>
      <w:r w:rsidR="002B798B">
        <w:rPr>
          <w:rFonts w:ascii="Arial" w:eastAsia="Times New Roman" w:hAnsi="Arial" w:cs="Arial"/>
          <w:color w:val="1D2228"/>
          <w:spacing w:val="-6"/>
          <w:kern w:val="2"/>
          <w:sz w:val="24"/>
          <w:szCs w:val="24"/>
          <w:lang w:val="es-MX"/>
        </w:rPr>
        <w:t xml:space="preserve"> </w:t>
      </w:r>
      <w:r w:rsidRPr="0001492F">
        <w:rPr>
          <w:rFonts w:ascii="Arial" w:eastAsia="Times New Roman" w:hAnsi="Arial" w:cs="Arial"/>
          <w:color w:val="1D2228"/>
          <w:spacing w:val="-6"/>
          <w:kern w:val="2"/>
          <w:sz w:val="24"/>
          <w:szCs w:val="24"/>
          <w:lang w:val="es-MX"/>
        </w:rPr>
        <w:t>Correo electrónico:</w:t>
      </w:r>
      <w:r w:rsidRPr="0001492F">
        <w:rPr>
          <w:rFonts w:ascii="Arial" w:eastAsia="Times New Roman" w:hAnsi="Arial" w:cs="Arial"/>
          <w:b w:val="0"/>
          <w:color w:val="1D2228"/>
          <w:spacing w:val="-6"/>
          <w:kern w:val="2"/>
          <w:sz w:val="24"/>
          <w:szCs w:val="24"/>
          <w:lang w:val="es-MX"/>
        </w:rPr>
        <w:t xml:space="preserve"> </w:t>
      </w:r>
      <w:hyperlink r:id="rId10" w:history="1">
        <w:r w:rsidR="002B798B" w:rsidRPr="002B798B">
          <w:rPr>
            <w:rStyle w:val="Hyperlink"/>
            <w:rFonts w:ascii="Arial" w:eastAsia="Times New Roman" w:hAnsi="Arial" w:cs="Arial"/>
            <w:b w:val="0"/>
            <w:spacing w:val="-6"/>
            <w:kern w:val="2"/>
            <w:sz w:val="24"/>
            <w:szCs w:val="24"/>
            <w:lang w:val="es-MX"/>
          </w:rPr>
          <w:t>help@boli.oregon.go</w:t>
        </w:r>
        <w:r w:rsidR="002B798B" w:rsidRPr="005464F2">
          <w:rPr>
            <w:rStyle w:val="Hyperlink"/>
            <w:rFonts w:ascii="Arial" w:eastAsia="Times New Roman" w:hAnsi="Arial" w:cs="Arial"/>
            <w:b w:val="0"/>
            <w:spacing w:val="-6"/>
            <w:kern w:val="2"/>
            <w:sz w:val="24"/>
            <w:szCs w:val="24"/>
            <w:lang w:val="es-MX"/>
          </w:rPr>
          <w:t>v</w:t>
        </w:r>
      </w:hyperlink>
    </w:p>
    <w:p w14:paraId="6F956114" w14:textId="77777777" w:rsidR="00F160CD" w:rsidRDefault="004E6CE9" w:rsidP="007815DB">
      <w:pPr>
        <w:shd w:val="clear" w:color="auto" w:fill="FFFFFF"/>
        <w:spacing w:before="120"/>
        <w:rPr>
          <w:rFonts w:ascii="Arial" w:eastAsia="Times New Roman" w:hAnsi="Arial" w:cs="Arial"/>
          <w:color w:val="2F5496" w:themeColor="accent5" w:themeShade="BF"/>
          <w:spacing w:val="-6"/>
          <w:kern w:val="2"/>
          <w:sz w:val="26"/>
          <w:szCs w:val="26"/>
          <w:lang w:val="es-MX"/>
        </w:rPr>
      </w:pPr>
      <w:r w:rsidRPr="00AA19F1">
        <w:rPr>
          <w:rFonts w:ascii="Arial" w:eastAsia="Times New Roman" w:hAnsi="Arial" w:cs="Arial"/>
          <w:color w:val="2F5496" w:themeColor="accent5" w:themeShade="BF"/>
          <w:spacing w:val="-6"/>
          <w:kern w:val="2"/>
          <w:sz w:val="26"/>
          <w:szCs w:val="26"/>
          <w:lang w:val="es-MX"/>
        </w:rPr>
        <w:t>Obtenga más información sobre nuestro plan equivalente:</w:t>
      </w:r>
    </w:p>
    <w:p w14:paraId="5321B8BB" w14:textId="77777777" w:rsidR="00F160CD" w:rsidRPr="0001492F" w:rsidRDefault="00F160CD" w:rsidP="00F160C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b w:val="0"/>
          <w:color w:val="auto"/>
          <w:spacing w:val="-6"/>
          <w:kern w:val="2"/>
          <w:sz w:val="26"/>
          <w:szCs w:val="26"/>
          <w:lang w:val="es-MX"/>
        </w:rPr>
      </w:pPr>
    </w:p>
    <w:p w14:paraId="4FB8BDFE" w14:textId="77777777" w:rsidR="00F160CD" w:rsidRPr="0001492F" w:rsidRDefault="00F160CD" w:rsidP="00F160C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160" w:after="0"/>
        <w:rPr>
          <w:rFonts w:ascii="Arial" w:hAnsi="Arial" w:cs="Arial"/>
          <w:b w:val="0"/>
          <w:color w:val="auto"/>
          <w:spacing w:val="-6"/>
          <w:kern w:val="2"/>
          <w:sz w:val="26"/>
          <w:szCs w:val="26"/>
          <w:lang w:val="es-MX"/>
        </w:rPr>
      </w:pPr>
    </w:p>
    <w:p w14:paraId="147D9008" w14:textId="77777777" w:rsidR="00F160CD" w:rsidRDefault="00F160CD" w:rsidP="00F160CD">
      <w:pPr>
        <w:shd w:val="clear" w:color="auto" w:fill="FFFFFF"/>
        <w:spacing w:after="0"/>
        <w:rPr>
          <w:rFonts w:ascii="Arial" w:eastAsia="Times New Roman" w:hAnsi="Arial" w:cs="Arial"/>
          <w:color w:val="2F5496" w:themeColor="accent5" w:themeShade="BF"/>
          <w:spacing w:val="-6"/>
          <w:kern w:val="2"/>
          <w:sz w:val="26"/>
          <w:szCs w:val="26"/>
          <w:lang w:val="es-MX"/>
        </w:rPr>
      </w:pPr>
    </w:p>
    <w:p w14:paraId="49752252" w14:textId="74655C5D" w:rsidR="00CB79E0" w:rsidRPr="00F160CD" w:rsidRDefault="00D12FCB" w:rsidP="00F160CD">
      <w:pPr>
        <w:shd w:val="clear" w:color="auto" w:fill="FFFFFF"/>
        <w:spacing w:after="0"/>
        <w:rPr>
          <w:rFonts w:ascii="Arial" w:hAnsi="Arial" w:cs="Arial"/>
          <w:sz w:val="48"/>
          <w:szCs w:val="48"/>
        </w:rPr>
      </w:pPr>
      <w:proofErr w:type="spellStart"/>
      <w:r w:rsidRPr="00F160CD">
        <w:rPr>
          <w:rFonts w:ascii="Arial" w:hAnsi="Arial" w:cs="Arial"/>
          <w:sz w:val="48"/>
          <w:szCs w:val="48"/>
        </w:rPr>
        <w:t>Instrucciones</w:t>
      </w:r>
      <w:proofErr w:type="spellEnd"/>
      <w:r w:rsidR="004D0CA1" w:rsidRPr="00F160CD">
        <w:rPr>
          <w:rFonts w:ascii="Arial" w:hAnsi="Arial" w:cs="Arial"/>
          <w:sz w:val="48"/>
          <w:szCs w:val="48"/>
        </w:rPr>
        <w:t xml:space="preserve">: </w:t>
      </w:r>
      <w:r w:rsidRPr="00F160CD">
        <w:rPr>
          <w:rFonts w:ascii="Arial" w:hAnsi="Arial" w:cs="Arial"/>
          <w:sz w:val="48"/>
          <w:szCs w:val="48"/>
        </w:rPr>
        <w:t xml:space="preserve">Como usar la plantilla del plan equivalente </w:t>
      </w:r>
    </w:p>
    <w:p w14:paraId="15F33C1F" w14:textId="01F31655" w:rsidR="00D12FCB" w:rsidRPr="007815DB" w:rsidRDefault="00D12FCB" w:rsidP="007815DB">
      <w:pPr>
        <w:shd w:val="clear" w:color="auto" w:fill="FFFFFF"/>
        <w:spacing w:before="160" w:after="120"/>
        <w:rPr>
          <w:rFonts w:ascii="Arial" w:eastAsia="Times New Roman" w:hAnsi="Arial" w:cs="Arial"/>
          <w:b w:val="0"/>
          <w:color w:val="1D2228"/>
          <w:spacing w:val="-6"/>
          <w:kern w:val="2"/>
          <w:sz w:val="28"/>
          <w:szCs w:val="28"/>
          <w:lang w:val="es-MX"/>
        </w:rPr>
      </w:pPr>
      <w:r w:rsidRPr="007815DB">
        <w:rPr>
          <w:rFonts w:ascii="Arial" w:eastAsia="Times New Roman" w:hAnsi="Arial" w:cs="Arial"/>
          <w:b w:val="0"/>
          <w:color w:val="1D2228"/>
          <w:spacing w:val="-6"/>
          <w:kern w:val="2"/>
          <w:sz w:val="28"/>
          <w:szCs w:val="28"/>
          <w:lang w:val="es-MX"/>
        </w:rPr>
        <w:t>Los empleadores con un plan equivalente aprobado deben proporcionar a sus empleados un póster de aviso que proporcione la información requerida sobre su plan aprobado. Esta plantilla describe la información requerida para ese póster de aviso y se puede utilizar para crear el aviso por escrito sobre su plan equivalente. Para obtener más detalles sobre los requisitos del póster de aviso, consulte</w:t>
      </w:r>
      <w:r w:rsidR="00D82BF8" w:rsidRPr="007815DB">
        <w:rPr>
          <w:rFonts w:ascii="Arial" w:eastAsia="Times New Roman" w:hAnsi="Arial" w:cs="Arial"/>
          <w:b w:val="0"/>
          <w:color w:val="1D2228"/>
          <w:spacing w:val="-6"/>
          <w:kern w:val="2"/>
          <w:sz w:val="28"/>
          <w:szCs w:val="28"/>
          <w:lang w:val="es-MX"/>
        </w:rPr>
        <w:t xml:space="preserve"> </w:t>
      </w:r>
      <w:hyperlink r:id="rId11" w:history="1">
        <w:r w:rsidR="00D82BF8" w:rsidRPr="007815DB">
          <w:rPr>
            <w:rStyle w:val="Hyperlink"/>
            <w:rFonts w:ascii="Arial" w:hAnsi="Arial" w:cs="Arial"/>
            <w:b w:val="0"/>
            <w:bCs/>
            <w:spacing w:val="-6"/>
            <w:kern w:val="2"/>
            <w:sz w:val="28"/>
            <w:szCs w:val="28"/>
            <w:shd w:val="clear" w:color="auto" w:fill="FFFFFF" w:themeFill="background1"/>
            <w:lang w:val="es-MX"/>
          </w:rPr>
          <w:t>OAR 471-070-2330</w:t>
        </w:r>
      </w:hyperlink>
      <w:r w:rsidR="00D82BF8" w:rsidRPr="007815DB">
        <w:rPr>
          <w:rStyle w:val="Strong"/>
          <w:rFonts w:ascii="Arial" w:hAnsi="Arial" w:cs="Arial"/>
          <w:b/>
          <w:bCs w:val="0"/>
          <w:spacing w:val="-6"/>
          <w:kern w:val="2"/>
          <w:sz w:val="28"/>
          <w:szCs w:val="28"/>
          <w:shd w:val="clear" w:color="auto" w:fill="FFFFFF" w:themeFill="background1"/>
          <w:lang w:val="es-MX"/>
        </w:rPr>
        <w:t>.</w:t>
      </w:r>
    </w:p>
    <w:p w14:paraId="184D6701" w14:textId="7BCE64AB" w:rsidR="00D12FCB" w:rsidRPr="007815DB" w:rsidRDefault="00D12FCB" w:rsidP="007815DB">
      <w:pPr>
        <w:shd w:val="clear" w:color="auto" w:fill="FFFFFF"/>
        <w:spacing w:after="120"/>
        <w:rPr>
          <w:rFonts w:ascii="Arial" w:eastAsia="Times New Roman" w:hAnsi="Arial" w:cs="Arial"/>
          <w:b w:val="0"/>
          <w:color w:val="1D2228"/>
          <w:spacing w:val="-6"/>
          <w:kern w:val="2"/>
          <w:sz w:val="28"/>
          <w:szCs w:val="28"/>
          <w:lang w:val="es-MX"/>
        </w:rPr>
      </w:pPr>
      <w:r w:rsidRPr="007815DB">
        <w:rPr>
          <w:rFonts w:ascii="Arial" w:eastAsia="Times New Roman" w:hAnsi="Arial" w:cs="Arial"/>
          <w:b w:val="0"/>
          <w:color w:val="1D2228"/>
          <w:spacing w:val="-6"/>
          <w:kern w:val="2"/>
          <w:sz w:val="28"/>
          <w:szCs w:val="28"/>
          <w:lang w:val="es-MX"/>
        </w:rPr>
        <w:t>Para utilizar esta plantilla de aviso, debe actualizar el texto proporcionado para reflejar con precisión la información de su plan, incluida</w:t>
      </w:r>
      <w:r w:rsidR="00D82BF8" w:rsidRPr="007815DB">
        <w:rPr>
          <w:rFonts w:ascii="Arial" w:eastAsia="Times New Roman" w:hAnsi="Arial" w:cs="Arial"/>
          <w:b w:val="0"/>
          <w:color w:val="1D2228"/>
          <w:spacing w:val="-6"/>
          <w:kern w:val="2"/>
          <w:sz w:val="28"/>
          <w:szCs w:val="28"/>
          <w:lang w:val="es-MX"/>
        </w:rPr>
        <w:t xml:space="preserve"> la informa</w:t>
      </w:r>
      <w:r w:rsidRPr="007815DB">
        <w:rPr>
          <w:rFonts w:ascii="Arial" w:eastAsia="Times New Roman" w:hAnsi="Arial" w:cs="Arial"/>
          <w:b w:val="0"/>
          <w:color w:val="1D2228"/>
          <w:spacing w:val="-6"/>
          <w:kern w:val="2"/>
          <w:sz w:val="28"/>
          <w:szCs w:val="28"/>
          <w:lang w:val="es-MX"/>
        </w:rPr>
        <w:t xml:space="preserve">ción que se dejó en blanco. Si proporciona un plan que sea más beneficioso que el plan estatal </w:t>
      </w:r>
      <w:r w:rsidR="00D82BF8" w:rsidRPr="007815DB">
        <w:rPr>
          <w:rFonts w:ascii="Arial" w:eastAsia="Times New Roman" w:hAnsi="Arial" w:cs="Arial"/>
          <w:b w:val="0"/>
          <w:color w:val="1D2228"/>
          <w:spacing w:val="-6"/>
          <w:kern w:val="2"/>
          <w:sz w:val="28"/>
          <w:szCs w:val="28"/>
          <w:lang w:val="es-MX"/>
        </w:rPr>
        <w:t>Permiso P</w:t>
      </w:r>
      <w:r w:rsidRPr="007815DB">
        <w:rPr>
          <w:rFonts w:ascii="Arial" w:eastAsia="Times New Roman" w:hAnsi="Arial" w:cs="Arial"/>
          <w:b w:val="0"/>
          <w:color w:val="1D2228"/>
          <w:spacing w:val="-6"/>
          <w:kern w:val="2"/>
          <w:sz w:val="28"/>
          <w:szCs w:val="28"/>
          <w:lang w:val="es-MX"/>
        </w:rPr>
        <w:t xml:space="preserve">agado de </w:t>
      </w:r>
      <w:r w:rsidR="00D71F22" w:rsidRPr="007815DB">
        <w:rPr>
          <w:rFonts w:ascii="Arial" w:eastAsia="Times New Roman" w:hAnsi="Arial" w:cs="Arial"/>
          <w:b w:val="0"/>
          <w:color w:val="1D2228"/>
          <w:spacing w:val="-6"/>
          <w:kern w:val="2"/>
          <w:sz w:val="28"/>
          <w:szCs w:val="28"/>
          <w:lang w:val="es-MX"/>
        </w:rPr>
        <w:t>Oregon</w:t>
      </w:r>
      <w:r w:rsidRPr="007815DB">
        <w:rPr>
          <w:rFonts w:ascii="Arial" w:eastAsia="Times New Roman" w:hAnsi="Arial" w:cs="Arial"/>
          <w:b w:val="0"/>
          <w:color w:val="1D2228"/>
          <w:spacing w:val="-6"/>
          <w:kern w:val="2"/>
          <w:sz w:val="28"/>
          <w:szCs w:val="28"/>
          <w:lang w:val="es-MX"/>
        </w:rPr>
        <w:t xml:space="preserve">, debe editar el texto proporcionado para describir cómo funciona su plan. Por ejemplo, si ofrece más tipos de </w:t>
      </w:r>
      <w:r w:rsidR="00C1259F" w:rsidRPr="007815DB">
        <w:rPr>
          <w:rFonts w:ascii="Arial" w:eastAsia="Times New Roman" w:hAnsi="Arial" w:cs="Arial"/>
          <w:b w:val="0"/>
          <w:color w:val="1D2228"/>
          <w:spacing w:val="-6"/>
          <w:kern w:val="2"/>
          <w:sz w:val="28"/>
          <w:szCs w:val="28"/>
          <w:lang w:val="es-MX"/>
        </w:rPr>
        <w:t xml:space="preserve">permisos </w:t>
      </w:r>
      <w:r w:rsidRPr="007815DB">
        <w:rPr>
          <w:rFonts w:ascii="Arial" w:eastAsia="Times New Roman" w:hAnsi="Arial" w:cs="Arial"/>
          <w:b w:val="0"/>
          <w:color w:val="1D2228"/>
          <w:spacing w:val="-6"/>
          <w:kern w:val="2"/>
          <w:sz w:val="28"/>
          <w:szCs w:val="28"/>
          <w:lang w:val="es-MX"/>
        </w:rPr>
        <w:t>pagad</w:t>
      </w:r>
      <w:r w:rsidR="00C1259F" w:rsidRPr="007815DB">
        <w:rPr>
          <w:rFonts w:ascii="Arial" w:eastAsia="Times New Roman" w:hAnsi="Arial" w:cs="Arial"/>
          <w:b w:val="0"/>
          <w:color w:val="1D2228"/>
          <w:spacing w:val="-6"/>
          <w:kern w:val="2"/>
          <w:sz w:val="28"/>
          <w:szCs w:val="28"/>
          <w:lang w:val="es-MX"/>
        </w:rPr>
        <w:t>o</w:t>
      </w:r>
      <w:r w:rsidRPr="007815DB">
        <w:rPr>
          <w:rFonts w:ascii="Arial" w:eastAsia="Times New Roman" w:hAnsi="Arial" w:cs="Arial"/>
          <w:b w:val="0"/>
          <w:color w:val="1D2228"/>
          <w:spacing w:val="-6"/>
          <w:kern w:val="2"/>
          <w:sz w:val="28"/>
          <w:szCs w:val="28"/>
          <w:lang w:val="es-MX"/>
        </w:rPr>
        <w:t>s o no retiene las contribuciones de los empleados, debe editar el texto proporcionado para explicar su plan.</w:t>
      </w:r>
    </w:p>
    <w:p w14:paraId="6D489676" w14:textId="3A8FC12F" w:rsidR="00D12FCB" w:rsidRPr="007815DB" w:rsidRDefault="00D12FCB" w:rsidP="007815DB">
      <w:pPr>
        <w:shd w:val="clear" w:color="auto" w:fill="FFFFFF"/>
        <w:spacing w:after="120"/>
        <w:rPr>
          <w:rFonts w:ascii="Arial" w:eastAsia="Times New Roman" w:hAnsi="Arial" w:cs="Arial"/>
          <w:b w:val="0"/>
          <w:color w:val="1D2228"/>
          <w:spacing w:val="-6"/>
          <w:kern w:val="2"/>
          <w:sz w:val="28"/>
          <w:szCs w:val="28"/>
          <w:lang w:val="es-MX"/>
        </w:rPr>
      </w:pPr>
      <w:r w:rsidRPr="007815DB">
        <w:rPr>
          <w:rFonts w:ascii="Arial" w:eastAsia="Times New Roman" w:hAnsi="Arial" w:cs="Arial"/>
          <w:b w:val="0"/>
          <w:color w:val="1D2228"/>
          <w:spacing w:val="-6"/>
          <w:kern w:val="2"/>
          <w:sz w:val="28"/>
          <w:szCs w:val="28"/>
          <w:lang w:val="es-MX"/>
        </w:rPr>
        <w:t>Su póster de aviso debe incluir información sobre:</w:t>
      </w:r>
    </w:p>
    <w:p w14:paraId="4E198942" w14:textId="5AC719EB" w:rsidR="00D12FCB" w:rsidRPr="007815DB" w:rsidRDefault="00D12FCB" w:rsidP="007815DB">
      <w:pPr>
        <w:pStyle w:val="NoSpacing"/>
        <w:numPr>
          <w:ilvl w:val="0"/>
          <w:numId w:val="3"/>
        </w:numPr>
        <w:spacing w:after="120"/>
        <w:rPr>
          <w:rFonts w:ascii="Arial" w:eastAsia="Times New Roman" w:hAnsi="Arial" w:cs="Arial"/>
          <w:b/>
          <w:color w:val="1D2228"/>
          <w:kern w:val="2"/>
          <w:szCs w:val="28"/>
          <w:lang w:val="es-MX"/>
        </w:rPr>
      </w:pPr>
      <w:r w:rsidRPr="007815DB">
        <w:rPr>
          <w:rFonts w:ascii="Arial" w:eastAsia="Times New Roman" w:hAnsi="Arial" w:cs="Arial"/>
          <w:color w:val="1D2228"/>
          <w:kern w:val="2"/>
          <w:szCs w:val="28"/>
          <w:lang w:val="es-MX"/>
        </w:rPr>
        <w:t>Beneficios proporcionados bajo su plan</w:t>
      </w:r>
    </w:p>
    <w:p w14:paraId="33EB11E7" w14:textId="381014EE" w:rsidR="00D12FCB" w:rsidRPr="007815DB" w:rsidRDefault="00D12FCB" w:rsidP="007815DB">
      <w:pPr>
        <w:pStyle w:val="ListParagraph"/>
        <w:numPr>
          <w:ilvl w:val="0"/>
          <w:numId w:val="3"/>
        </w:numPr>
        <w:shd w:val="clear" w:color="auto" w:fill="FFFFFF"/>
        <w:spacing w:after="120"/>
        <w:rPr>
          <w:rFonts w:ascii="Arial" w:eastAsia="Times New Roman" w:hAnsi="Arial" w:cs="Arial"/>
          <w:b w:val="0"/>
          <w:color w:val="1D2228"/>
          <w:spacing w:val="-6"/>
          <w:kern w:val="2"/>
          <w:sz w:val="28"/>
          <w:szCs w:val="28"/>
          <w:lang w:val="es-MX"/>
        </w:rPr>
      </w:pPr>
      <w:r w:rsidRPr="007815DB">
        <w:rPr>
          <w:rFonts w:ascii="Arial" w:eastAsia="Times New Roman" w:hAnsi="Arial" w:cs="Arial"/>
          <w:b w:val="0"/>
          <w:color w:val="1D2228"/>
          <w:spacing w:val="-6"/>
          <w:kern w:val="2"/>
          <w:sz w:val="28"/>
          <w:szCs w:val="28"/>
          <w:lang w:val="es-MX"/>
        </w:rPr>
        <w:t xml:space="preserve">Cómo </w:t>
      </w:r>
      <w:r w:rsidR="00D82BF8" w:rsidRPr="007815DB">
        <w:rPr>
          <w:rFonts w:ascii="Arial" w:eastAsia="Times New Roman" w:hAnsi="Arial" w:cs="Arial"/>
          <w:b w:val="0"/>
          <w:color w:val="1D2228"/>
          <w:spacing w:val="-6"/>
          <w:kern w:val="2"/>
          <w:sz w:val="28"/>
          <w:szCs w:val="28"/>
          <w:lang w:val="es-MX"/>
        </w:rPr>
        <w:t>presentar un reclamo</w:t>
      </w:r>
      <w:r w:rsidRPr="007815DB">
        <w:rPr>
          <w:rFonts w:ascii="Arial" w:eastAsia="Times New Roman" w:hAnsi="Arial" w:cs="Arial"/>
          <w:b w:val="0"/>
          <w:color w:val="1D2228"/>
          <w:spacing w:val="-6"/>
          <w:kern w:val="2"/>
          <w:sz w:val="28"/>
          <w:szCs w:val="28"/>
          <w:lang w:val="es-MX"/>
        </w:rPr>
        <w:t xml:space="preserve"> de beneficios</w:t>
      </w:r>
    </w:p>
    <w:p w14:paraId="0457E1DA" w14:textId="6CF1EB42" w:rsidR="00D12FCB" w:rsidRPr="007815DB" w:rsidRDefault="00D12FCB" w:rsidP="007815DB">
      <w:pPr>
        <w:pStyle w:val="NoSpacing"/>
        <w:numPr>
          <w:ilvl w:val="0"/>
          <w:numId w:val="3"/>
        </w:numPr>
        <w:spacing w:after="120"/>
        <w:rPr>
          <w:rFonts w:ascii="Arial" w:eastAsia="Times New Roman" w:hAnsi="Arial" w:cs="Arial"/>
          <w:color w:val="1D2228"/>
          <w:kern w:val="2"/>
          <w:szCs w:val="28"/>
          <w:lang w:val="es-MX"/>
        </w:rPr>
      </w:pPr>
      <w:r w:rsidRPr="007815DB">
        <w:rPr>
          <w:rFonts w:ascii="Arial" w:eastAsia="Times New Roman" w:hAnsi="Arial" w:cs="Arial"/>
          <w:color w:val="1D2228"/>
          <w:kern w:val="2"/>
          <w:szCs w:val="28"/>
          <w:lang w:val="es-MX"/>
        </w:rPr>
        <w:t>Requisitos y sanciones de notificación de los empleados</w:t>
      </w:r>
    </w:p>
    <w:p w14:paraId="5FF4842E" w14:textId="1449EF3C" w:rsidR="00D12FCB" w:rsidRPr="007815DB" w:rsidRDefault="00D12FCB" w:rsidP="007815DB">
      <w:pPr>
        <w:pStyle w:val="NoSpacing"/>
        <w:numPr>
          <w:ilvl w:val="0"/>
          <w:numId w:val="3"/>
        </w:numPr>
        <w:spacing w:after="120"/>
        <w:rPr>
          <w:rFonts w:ascii="Arial" w:eastAsia="Times New Roman" w:hAnsi="Arial" w:cs="Arial"/>
          <w:color w:val="1D2228"/>
          <w:kern w:val="2"/>
          <w:szCs w:val="28"/>
          <w:lang w:val="es-MX"/>
        </w:rPr>
      </w:pPr>
      <w:r w:rsidRPr="007815DB">
        <w:rPr>
          <w:rFonts w:ascii="Arial" w:eastAsia="Times New Roman" w:hAnsi="Arial" w:cs="Arial"/>
          <w:color w:val="1D2228"/>
          <w:kern w:val="2"/>
          <w:szCs w:val="28"/>
          <w:lang w:val="es-MX"/>
        </w:rPr>
        <w:t>Cómo apelar una decisión</w:t>
      </w:r>
    </w:p>
    <w:p w14:paraId="3AEB5AA0" w14:textId="367BFD2F" w:rsidR="00D12FCB" w:rsidRPr="007815DB" w:rsidRDefault="00D12FCB" w:rsidP="007815DB">
      <w:pPr>
        <w:pStyle w:val="NoSpacing"/>
        <w:numPr>
          <w:ilvl w:val="0"/>
          <w:numId w:val="3"/>
        </w:numPr>
        <w:spacing w:after="120"/>
        <w:rPr>
          <w:rFonts w:ascii="Arial" w:eastAsia="Times New Roman" w:hAnsi="Arial" w:cs="Arial"/>
          <w:color w:val="1D2228"/>
          <w:kern w:val="2"/>
          <w:szCs w:val="28"/>
          <w:lang w:val="es-MX"/>
        </w:rPr>
      </w:pPr>
      <w:r w:rsidRPr="007815DB">
        <w:rPr>
          <w:rFonts w:ascii="Arial" w:eastAsia="Times New Roman" w:hAnsi="Arial" w:cs="Arial"/>
          <w:color w:val="1D2228"/>
          <w:kern w:val="2"/>
          <w:szCs w:val="28"/>
          <w:lang w:val="es-MX"/>
        </w:rPr>
        <w:t>Deducciones de los empleados, si las hay</w:t>
      </w:r>
    </w:p>
    <w:p w14:paraId="165FE617" w14:textId="48837D2E" w:rsidR="00D12FCB" w:rsidRPr="007815DB" w:rsidRDefault="00D12FCB" w:rsidP="007815DB">
      <w:pPr>
        <w:pStyle w:val="NoSpacing"/>
        <w:numPr>
          <w:ilvl w:val="0"/>
          <w:numId w:val="3"/>
        </w:numPr>
        <w:spacing w:after="120"/>
        <w:rPr>
          <w:rFonts w:ascii="Arial" w:eastAsia="Times New Roman" w:hAnsi="Arial" w:cs="Arial"/>
          <w:color w:val="1D2228"/>
          <w:kern w:val="2"/>
          <w:szCs w:val="28"/>
          <w:lang w:val="es-MX"/>
        </w:rPr>
      </w:pPr>
      <w:r w:rsidRPr="007815DB">
        <w:rPr>
          <w:rFonts w:ascii="Arial" w:eastAsia="Times New Roman" w:hAnsi="Arial" w:cs="Arial"/>
          <w:color w:val="1D2228"/>
          <w:kern w:val="2"/>
          <w:szCs w:val="28"/>
          <w:lang w:val="es-MX"/>
        </w:rPr>
        <w:t>El derecho a disputar una decisión a través del Departamento de Empleo</w:t>
      </w:r>
      <w:r w:rsidR="008E114E" w:rsidRPr="007815DB">
        <w:rPr>
          <w:rFonts w:ascii="Arial" w:eastAsia="Times New Roman" w:hAnsi="Arial" w:cs="Arial"/>
          <w:color w:val="1D2228"/>
          <w:kern w:val="2"/>
          <w:szCs w:val="28"/>
          <w:lang w:val="es-MX"/>
        </w:rPr>
        <w:t xml:space="preserve"> de Oregon</w:t>
      </w:r>
    </w:p>
    <w:p w14:paraId="4F67EF9E" w14:textId="4D79E41F" w:rsidR="00D12FCB" w:rsidRPr="007815DB" w:rsidRDefault="00D12FCB" w:rsidP="007815DB">
      <w:pPr>
        <w:pStyle w:val="NoSpacing"/>
        <w:numPr>
          <w:ilvl w:val="0"/>
          <w:numId w:val="3"/>
        </w:numPr>
        <w:spacing w:after="120"/>
        <w:rPr>
          <w:rFonts w:ascii="Arial" w:eastAsia="Times New Roman" w:hAnsi="Arial" w:cs="Arial"/>
          <w:color w:val="1D2228"/>
          <w:kern w:val="2"/>
          <w:szCs w:val="28"/>
          <w:lang w:val="es-MX"/>
        </w:rPr>
      </w:pPr>
      <w:r w:rsidRPr="007815DB">
        <w:rPr>
          <w:rFonts w:ascii="Arial" w:eastAsia="Times New Roman" w:hAnsi="Arial" w:cs="Arial"/>
          <w:color w:val="1D2228"/>
          <w:kern w:val="2"/>
          <w:szCs w:val="28"/>
          <w:lang w:val="es-MX"/>
        </w:rPr>
        <w:t xml:space="preserve">Una declaración de que están prohibidas las acciones de discriminación y represalia del personal contra un empleado por preguntar por los beneficios de permiso pagado, dar aviso de permiso </w:t>
      </w:r>
      <w:r w:rsidR="00D82BF8" w:rsidRPr="007815DB">
        <w:rPr>
          <w:rFonts w:ascii="Arial" w:eastAsia="Times New Roman" w:hAnsi="Arial" w:cs="Arial"/>
          <w:color w:val="1D2228"/>
          <w:kern w:val="2"/>
          <w:szCs w:val="28"/>
          <w:lang w:val="es-MX"/>
        </w:rPr>
        <w:t>pagado,</w:t>
      </w:r>
      <w:r w:rsidRPr="007815DB">
        <w:rPr>
          <w:rFonts w:ascii="Arial" w:eastAsia="Times New Roman" w:hAnsi="Arial" w:cs="Arial"/>
          <w:color w:val="1D2228"/>
          <w:kern w:val="2"/>
          <w:szCs w:val="28"/>
          <w:lang w:val="es-MX"/>
        </w:rPr>
        <w:t xml:space="preserve"> tomar permiso o reclamar beneficios de permiso pagado.</w:t>
      </w:r>
    </w:p>
    <w:p w14:paraId="4889A6CC" w14:textId="4E93F849" w:rsidR="00D12FCB" w:rsidRPr="007815DB" w:rsidRDefault="00D12FCB" w:rsidP="007815DB">
      <w:pPr>
        <w:pStyle w:val="NoSpacing"/>
        <w:numPr>
          <w:ilvl w:val="0"/>
          <w:numId w:val="3"/>
        </w:numPr>
        <w:spacing w:after="120"/>
        <w:rPr>
          <w:rFonts w:ascii="Arial" w:eastAsia="Times New Roman" w:hAnsi="Arial" w:cs="Arial"/>
          <w:color w:val="1D2228"/>
          <w:kern w:val="2"/>
          <w:szCs w:val="28"/>
          <w:lang w:val="es-MX"/>
        </w:rPr>
      </w:pPr>
      <w:r w:rsidRPr="007815DB">
        <w:rPr>
          <w:rFonts w:ascii="Arial" w:eastAsia="Times New Roman" w:hAnsi="Arial" w:cs="Arial"/>
          <w:color w:val="1D2228"/>
          <w:kern w:val="2"/>
          <w:szCs w:val="28"/>
          <w:lang w:val="es-MX"/>
        </w:rPr>
        <w:t>El derecho a la protección laboral y la continuación de los beneficios</w:t>
      </w:r>
    </w:p>
    <w:p w14:paraId="5A38286A" w14:textId="3576A67F" w:rsidR="00D12FCB" w:rsidRPr="007815DB" w:rsidRDefault="00D12FCB" w:rsidP="007815DB">
      <w:pPr>
        <w:pStyle w:val="NoSpacing"/>
        <w:numPr>
          <w:ilvl w:val="0"/>
          <w:numId w:val="3"/>
        </w:numPr>
        <w:spacing w:after="120"/>
        <w:rPr>
          <w:rFonts w:ascii="Arial" w:eastAsia="Times New Roman" w:hAnsi="Arial" w:cs="Arial"/>
          <w:color w:val="1D2228"/>
          <w:kern w:val="2"/>
          <w:szCs w:val="28"/>
          <w:lang w:val="es-MX"/>
        </w:rPr>
      </w:pPr>
      <w:r w:rsidRPr="007815DB">
        <w:rPr>
          <w:rFonts w:ascii="Arial" w:eastAsia="Times New Roman" w:hAnsi="Arial" w:cs="Arial"/>
          <w:color w:val="1D2228"/>
          <w:kern w:val="2"/>
          <w:szCs w:val="28"/>
          <w:lang w:val="es-MX"/>
        </w:rPr>
        <w:t>El derecho a presentar una acción civil o presentar una queja ante la Oficina de Trabajo e Industrias (BOLI) por violación de las protecciones laborales o las protecciones contra la discriminación o represalia.</w:t>
      </w:r>
    </w:p>
    <w:p w14:paraId="5B7C62BA" w14:textId="60FC31C9" w:rsidR="00D12FCB" w:rsidRPr="007815DB" w:rsidRDefault="00D12FCB" w:rsidP="007815DB">
      <w:pPr>
        <w:pStyle w:val="NoSpacing"/>
        <w:numPr>
          <w:ilvl w:val="0"/>
          <w:numId w:val="3"/>
        </w:numPr>
        <w:spacing w:after="120"/>
        <w:rPr>
          <w:rFonts w:ascii="Arial" w:eastAsia="Times New Roman" w:hAnsi="Arial" w:cs="Arial"/>
          <w:color w:val="1D2228"/>
          <w:kern w:val="2"/>
          <w:szCs w:val="28"/>
          <w:lang w:val="es-MX"/>
        </w:rPr>
      </w:pPr>
      <w:r w:rsidRPr="007815DB">
        <w:rPr>
          <w:rFonts w:ascii="Arial" w:eastAsia="Times New Roman" w:hAnsi="Arial" w:cs="Arial"/>
          <w:color w:val="1D2228"/>
          <w:kern w:val="2"/>
          <w:szCs w:val="28"/>
          <w:lang w:val="es-MX"/>
        </w:rPr>
        <w:t>Que cualquier información de salud recibida es confidencial y no puede divulgarse sin el permiso del empleado a menos que la ley estatal o federal o una orden judicial lo permita o requiera divulgación.</w:t>
      </w:r>
    </w:p>
    <w:p w14:paraId="4EADCECB" w14:textId="71962D63" w:rsidR="00D12FCB" w:rsidRPr="007815DB" w:rsidRDefault="00D12FCB" w:rsidP="007815DB">
      <w:pPr>
        <w:shd w:val="clear" w:color="auto" w:fill="FFFFFF"/>
        <w:spacing w:after="120"/>
        <w:rPr>
          <w:rFonts w:ascii="Arial" w:eastAsia="Times New Roman" w:hAnsi="Arial" w:cs="Arial"/>
          <w:b w:val="0"/>
          <w:color w:val="1D2228"/>
          <w:spacing w:val="-6"/>
          <w:kern w:val="2"/>
          <w:sz w:val="28"/>
          <w:szCs w:val="28"/>
          <w:lang w:val="es-MX"/>
        </w:rPr>
      </w:pPr>
      <w:r w:rsidRPr="007815DB">
        <w:rPr>
          <w:rFonts w:ascii="Arial" w:eastAsia="Times New Roman" w:hAnsi="Arial" w:cs="Arial"/>
          <w:b w:val="0"/>
          <w:color w:val="1D2228"/>
          <w:spacing w:val="-6"/>
          <w:kern w:val="2"/>
          <w:sz w:val="28"/>
          <w:szCs w:val="28"/>
          <w:lang w:val="es-MX"/>
        </w:rPr>
        <w:t>Su póster de aviso completo debe mostrarse en cada uno de sus edificios o lugares de trabajo en un área accesible y frecuentada regularmente por los empleados. Debe proporcionar el aviso a los empleados remotos por entrega a mano, correo ordinario o por correo electrónico u otros medios electrónicos.</w:t>
      </w:r>
    </w:p>
    <w:p w14:paraId="57BEE42E" w14:textId="00B835B2" w:rsidR="00FB6F7D" w:rsidRPr="007815DB" w:rsidRDefault="007452E1" w:rsidP="007815DB">
      <w:pPr>
        <w:shd w:val="clear" w:color="auto" w:fill="FFFFFF"/>
        <w:spacing w:after="120"/>
        <w:rPr>
          <w:rFonts w:ascii="Arial" w:eastAsia="Times New Roman" w:hAnsi="Arial" w:cs="Arial"/>
          <w:b w:val="0"/>
          <w:color w:val="1D2228"/>
          <w:spacing w:val="-6"/>
          <w:kern w:val="2"/>
          <w:sz w:val="28"/>
          <w:szCs w:val="28"/>
          <w:lang w:val="es-MX"/>
        </w:rPr>
      </w:pPr>
      <w:r w:rsidRPr="007815DB">
        <w:rPr>
          <w:rFonts w:ascii="Arial" w:hAnsi="Arial" w:cs="Arial"/>
          <w:noProof/>
          <w:sz w:val="28"/>
          <w:szCs w:val="28"/>
          <w:lang w:bidi="lo-LA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4343F72" wp14:editId="75417FEB">
                <wp:simplePos x="0" y="0"/>
                <wp:positionH relativeFrom="margin">
                  <wp:posOffset>4314825</wp:posOffset>
                </wp:positionH>
                <wp:positionV relativeFrom="margin">
                  <wp:posOffset>11598275</wp:posOffset>
                </wp:positionV>
                <wp:extent cx="2562225" cy="594995"/>
                <wp:effectExtent l="0" t="0" r="0" b="0"/>
                <wp:wrapNone/>
                <wp:docPr id="12957260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59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65BB2" w14:textId="46F245D0" w:rsidR="007452E1" w:rsidRPr="001F3E93" w:rsidRDefault="007452E1" w:rsidP="007452E1">
                            <w:pPr>
                              <w:spacing w:before="6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B79E0"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Web: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CB79E0"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6CBC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ermisopagado</w:t>
                            </w:r>
                            <w:r w:rsidRPr="008E6CBC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.oregon.gov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CB79E0">
                              <w:rPr>
                                <w:rFonts w:ascii="Arial" w:hAnsi="Arial" w:cs="Arial"/>
                                <w:color w:val="F2F2F2" w:themeColor="background1" w:themeShade="F2"/>
                                <w:spacing w:val="-6"/>
                                <w:sz w:val="20"/>
                                <w:szCs w:val="20"/>
                              </w:rPr>
                              <w:t>Call:</w:t>
                            </w:r>
                            <w:r w:rsidRPr="00CB79E0">
                              <w:rPr>
                                <w:rFonts w:ascii="Arial" w:hAnsi="Arial" w:cs="Arial"/>
                                <w:b w:val="0"/>
                                <w:color w:val="F2F2F2" w:themeColor="background1" w:themeShade="F2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6CBC">
                              <w:rPr>
                                <w:rFonts w:ascii="Arial" w:hAnsi="Arial" w:cs="Arial"/>
                                <w:b w:val="0"/>
                                <w:color w:val="auto"/>
                                <w:spacing w:val="-6"/>
                                <w:sz w:val="20"/>
                                <w:szCs w:val="20"/>
                              </w:rPr>
                              <w:tab/>
                            </w:r>
                            <w:r w:rsidRPr="008E6CBC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pacing w:val="-6"/>
                                <w:sz w:val="20"/>
                                <w:szCs w:val="20"/>
                              </w:rPr>
                              <w:t>833-854-0166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CB79E0">
                              <w:rPr>
                                <w:rFonts w:ascii="Arial" w:hAnsi="Arial" w:cs="Arial"/>
                                <w:color w:val="F2F2F2" w:themeColor="background1" w:themeShade="F2"/>
                                <w:spacing w:val="-6"/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79E0">
                              <w:rPr>
                                <w:rFonts w:ascii="Arial" w:hAnsi="Arial" w:cs="Arial"/>
                                <w:b w:val="0"/>
                                <w:color w:val="F2F2F2" w:themeColor="background1" w:themeShade="F2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F2F2F2" w:themeColor="background1" w:themeShade="F2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6CBC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pacing w:val="-6"/>
                                <w:sz w:val="20"/>
                                <w:szCs w:val="20"/>
                              </w:rPr>
                              <w:t>paidleave@oregon.gov</w:t>
                            </w:r>
                          </w:p>
                          <w:p w14:paraId="75E893A0" w14:textId="77777777" w:rsidR="007452E1" w:rsidRDefault="007452E1" w:rsidP="007452E1">
                            <w:pPr>
                              <w:rPr>
                                <w:color w:val="FFFFFF" w:themeColor="background1"/>
                                <w:szCs w:val="28"/>
                              </w:rPr>
                            </w:pPr>
                          </w:p>
                          <w:p w14:paraId="76746AC4" w14:textId="77777777" w:rsidR="007452E1" w:rsidRDefault="007452E1" w:rsidP="007452E1">
                            <w:r w:rsidRPr="00481708">
                              <w:rPr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43F72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39.75pt;margin-top:913.25pt;width:201.75pt;height:46.8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" filled="f" stroked="f">
                <v:textbox>
                  <w:txbxContent>
                    <w:p w14:paraId="33B65BB2" w14:textId="46F245D0" w:rsidR="007452E1" w:rsidRPr="001F3E93" w:rsidRDefault="007452E1" w:rsidP="007452E1">
                      <w:pPr>
                        <w:spacing w:before="6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B79E0"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szCs w:val="20"/>
                        </w:rPr>
                        <w:t>Web: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szCs w:val="20"/>
                        </w:rPr>
                        <w:t xml:space="preserve">    </w:t>
                      </w:r>
                      <w:r w:rsidRPr="00CB79E0"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szCs w:val="20"/>
                        </w:rPr>
                        <w:t xml:space="preserve"> </w:t>
                      </w:r>
                      <w:r w:rsidRPr="008E6CBC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ermisopagado</w:t>
                      </w:r>
                      <w:r w:rsidRPr="008E6CBC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.oregon.gov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Pr="00CB79E0">
                        <w:rPr>
                          <w:rFonts w:ascii="Arial" w:hAnsi="Arial" w:cs="Arial"/>
                          <w:color w:val="F2F2F2" w:themeColor="background1" w:themeShade="F2"/>
                          <w:spacing w:val="-6"/>
                          <w:sz w:val="20"/>
                          <w:szCs w:val="20"/>
                        </w:rPr>
                        <w:t>Call:</w:t>
                      </w:r>
                      <w:r w:rsidRPr="00CB79E0">
                        <w:rPr>
                          <w:rFonts w:ascii="Arial" w:hAnsi="Arial" w:cs="Arial"/>
                          <w:b w:val="0"/>
                          <w:color w:val="F2F2F2" w:themeColor="background1" w:themeShade="F2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E6CBC">
                        <w:rPr>
                          <w:rFonts w:ascii="Arial" w:hAnsi="Arial" w:cs="Arial"/>
                          <w:b w:val="0"/>
                          <w:color w:val="auto"/>
                          <w:spacing w:val="-6"/>
                          <w:sz w:val="20"/>
                          <w:szCs w:val="20"/>
                        </w:rPr>
                        <w:tab/>
                      </w:r>
                      <w:r w:rsidRPr="008E6CBC">
                        <w:rPr>
                          <w:rFonts w:ascii="Arial" w:hAnsi="Arial" w:cs="Arial"/>
                          <w:b w:val="0"/>
                          <w:color w:val="FFFFFF" w:themeColor="background1"/>
                          <w:spacing w:val="-6"/>
                          <w:sz w:val="20"/>
                          <w:szCs w:val="20"/>
                        </w:rPr>
                        <w:t>833-854-0166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Pr="00CB79E0">
                        <w:rPr>
                          <w:rFonts w:ascii="Arial" w:hAnsi="Arial" w:cs="Arial"/>
                          <w:color w:val="F2F2F2" w:themeColor="background1" w:themeShade="F2"/>
                          <w:spacing w:val="-6"/>
                          <w:sz w:val="20"/>
                          <w:szCs w:val="20"/>
                        </w:rPr>
                        <w:t>Email: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CB79E0">
                        <w:rPr>
                          <w:rFonts w:ascii="Arial" w:hAnsi="Arial" w:cs="Arial"/>
                          <w:b w:val="0"/>
                          <w:color w:val="F2F2F2" w:themeColor="background1" w:themeShade="F2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color w:val="F2F2F2" w:themeColor="background1" w:themeShade="F2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E6CBC">
                        <w:rPr>
                          <w:rFonts w:ascii="Arial" w:hAnsi="Arial" w:cs="Arial"/>
                          <w:b w:val="0"/>
                          <w:color w:val="FFFFFF" w:themeColor="background1"/>
                          <w:spacing w:val="-6"/>
                          <w:sz w:val="20"/>
                          <w:szCs w:val="20"/>
                        </w:rPr>
                        <w:t>paidleave@oregon.gov</w:t>
                      </w:r>
                    </w:p>
                    <w:p w14:paraId="75E893A0" w14:textId="77777777" w:rsidR="007452E1" w:rsidRDefault="007452E1" w:rsidP="007452E1">
                      <w:pPr>
                        <w:rPr>
                          <w:color w:val="FFFFFF" w:themeColor="background1"/>
                          <w:szCs w:val="28"/>
                        </w:rPr>
                      </w:pPr>
                    </w:p>
                    <w:p w14:paraId="76746AC4" w14:textId="77777777" w:rsidR="007452E1" w:rsidRDefault="007452E1" w:rsidP="007452E1">
                      <w:r w:rsidRPr="00481708">
                        <w:rPr>
                          <w:szCs w:val="28"/>
                        </w:rPr>
                        <w:br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7815DB">
        <w:rPr>
          <w:rFonts w:ascii="Arial" w:hAnsi="Arial" w:cs="Arial"/>
          <w:noProof/>
          <w:sz w:val="28"/>
          <w:szCs w:val="28"/>
          <w:lang w:bidi="lo-LA"/>
        </w:rPr>
        <w:drawing>
          <wp:anchor distT="0" distB="0" distL="114300" distR="114300" simplePos="0" relativeHeight="251718656" behindDoc="0" locked="0" layoutInCell="1" allowOverlap="1" wp14:anchorId="55580C09" wp14:editId="6CD54A89">
            <wp:simplePos x="0" y="0"/>
            <wp:positionH relativeFrom="margin">
              <wp:posOffset>3016837</wp:posOffset>
            </wp:positionH>
            <wp:positionV relativeFrom="margin">
              <wp:posOffset>11650980</wp:posOffset>
            </wp:positionV>
            <wp:extent cx="983663" cy="457200"/>
            <wp:effectExtent l="0" t="0" r="6985" b="0"/>
            <wp:wrapNone/>
            <wp:docPr id="1765381880" name="Picture 1765381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381880" name="Picture 176538188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239" cy="459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15DB">
        <w:rPr>
          <w:rFonts w:ascii="Arial" w:hAnsi="Arial" w:cs="Arial"/>
          <w:noProof/>
          <w:sz w:val="28"/>
          <w:szCs w:val="28"/>
          <w:lang w:bidi="lo-L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9185A0" wp14:editId="7AF1565A">
                <wp:simplePos x="0" y="0"/>
                <wp:positionH relativeFrom="page">
                  <wp:posOffset>3114675</wp:posOffset>
                </wp:positionH>
                <wp:positionV relativeFrom="page">
                  <wp:posOffset>11791315</wp:posOffset>
                </wp:positionV>
                <wp:extent cx="4143375" cy="705485"/>
                <wp:effectExtent l="0" t="0" r="28575" b="18415"/>
                <wp:wrapNone/>
                <wp:docPr id="1730185211" name="Rectangle 1730185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70548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615AD" id="Rectangle 1730185211" o:spid="_x0000_s1026" style="position:absolute;margin-left:245.25pt;margin-top:928.45pt;width:326.25pt;height:55.5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" fillcolor="#2f5597" strokecolor="#41719c" strokeweight="1pt">
                <w10:wrap anchorx="page" anchory="page"/>
              </v:rect>
            </w:pict>
          </mc:Fallback>
        </mc:AlternateContent>
      </w:r>
      <w:r w:rsidRPr="007815DB">
        <w:rPr>
          <w:rFonts w:ascii="Arial" w:hAnsi="Arial" w:cs="Arial"/>
          <w:noProof/>
          <w:sz w:val="28"/>
          <w:szCs w:val="28"/>
          <w:lang w:bidi="lo-LA"/>
        </w:rPr>
        <w:drawing>
          <wp:anchor distT="0" distB="0" distL="114300" distR="114300" simplePos="0" relativeHeight="251714560" behindDoc="0" locked="0" layoutInCell="1" allowOverlap="1" wp14:anchorId="1E1B2B12" wp14:editId="2F39B16C">
            <wp:simplePos x="0" y="0"/>
            <wp:positionH relativeFrom="margin">
              <wp:posOffset>104775</wp:posOffset>
            </wp:positionH>
            <wp:positionV relativeFrom="margin">
              <wp:posOffset>11742420</wp:posOffset>
            </wp:positionV>
            <wp:extent cx="1722755" cy="447040"/>
            <wp:effectExtent l="0" t="0" r="0" b="0"/>
            <wp:wrapNone/>
            <wp:docPr id="1886282056" name="Picture 188628205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FCB" w:rsidRPr="007815DB">
        <w:rPr>
          <w:rFonts w:ascii="Arial" w:eastAsia="Times New Roman" w:hAnsi="Arial" w:cs="Arial"/>
          <w:b w:val="0"/>
          <w:color w:val="1D2228"/>
          <w:spacing w:val="-6"/>
          <w:kern w:val="2"/>
          <w:sz w:val="28"/>
          <w:szCs w:val="28"/>
          <w:lang w:val="es-MX"/>
        </w:rPr>
        <w:t>El cartel del aviso debe mostrarse en el(los) idioma(s) que normalmente utiliza para comunicarse con los empleados en sus edificios o lugares de trabajo, y debe proporcionarse a los trabajadores remotos en el idioma que normalmente utiliza para comunicarse con sus empleados.</w:t>
      </w:r>
    </w:p>
    <w:sectPr w:rsidR="00FB6F7D" w:rsidRPr="007815DB" w:rsidSect="00F160CD">
      <w:type w:val="continuous"/>
      <w:pgSz w:w="12240" w:h="20160" w:code="5"/>
      <w:pgMar w:top="432" w:right="576" w:bottom="432" w:left="720" w:header="720" w:footer="720" w:gutter="0"/>
      <w:cols w:space="28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E62F6" w14:textId="77777777" w:rsidR="00290664" w:rsidRDefault="00290664">
      <w:pPr>
        <w:spacing w:after="0"/>
      </w:pPr>
      <w:r>
        <w:separator/>
      </w:r>
    </w:p>
  </w:endnote>
  <w:endnote w:type="continuationSeparator" w:id="0">
    <w:p w14:paraId="5763703D" w14:textId="77777777" w:rsidR="00290664" w:rsidRDefault="002906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ngea Text">
    <w:panose1 w:val="020B0504000000000000"/>
    <w:charset w:val="00"/>
    <w:family w:val="swiss"/>
    <w:notTrueType/>
    <w:pitch w:val="variable"/>
    <w:sig w:usb0="A00002DF" w:usb1="02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9DD03" w14:textId="77777777" w:rsidR="00290664" w:rsidRDefault="00290664">
      <w:pPr>
        <w:spacing w:after="0"/>
      </w:pPr>
      <w:r>
        <w:separator/>
      </w:r>
    </w:p>
  </w:footnote>
  <w:footnote w:type="continuationSeparator" w:id="0">
    <w:p w14:paraId="0B2B8125" w14:textId="77777777" w:rsidR="00290664" w:rsidRDefault="0029066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267C8"/>
    <w:multiLevelType w:val="hybridMultilevel"/>
    <w:tmpl w:val="8748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60F16"/>
    <w:multiLevelType w:val="hybridMultilevel"/>
    <w:tmpl w:val="C6D43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A7EA0"/>
    <w:multiLevelType w:val="hybridMultilevel"/>
    <w:tmpl w:val="42BA330C"/>
    <w:lvl w:ilvl="0" w:tplc="1660C3A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435261">
    <w:abstractNumId w:val="0"/>
  </w:num>
  <w:num w:numId="2" w16cid:durableId="354310060">
    <w:abstractNumId w:val="1"/>
  </w:num>
  <w:num w:numId="3" w16cid:durableId="1957104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3AA"/>
    <w:rsid w:val="00005931"/>
    <w:rsid w:val="0001492F"/>
    <w:rsid w:val="00024C10"/>
    <w:rsid w:val="000626ED"/>
    <w:rsid w:val="000C51B6"/>
    <w:rsid w:val="000E4C48"/>
    <w:rsid w:val="00120985"/>
    <w:rsid w:val="001434C7"/>
    <w:rsid w:val="00173B4C"/>
    <w:rsid w:val="001C744C"/>
    <w:rsid w:val="001F3E93"/>
    <w:rsid w:val="00215581"/>
    <w:rsid w:val="00284E8D"/>
    <w:rsid w:val="002850BC"/>
    <w:rsid w:val="00290664"/>
    <w:rsid w:val="002A179B"/>
    <w:rsid w:val="002A36F7"/>
    <w:rsid w:val="002B2B2A"/>
    <w:rsid w:val="002B73FE"/>
    <w:rsid w:val="002B798B"/>
    <w:rsid w:val="002D0F27"/>
    <w:rsid w:val="002D0F2F"/>
    <w:rsid w:val="002D13D5"/>
    <w:rsid w:val="00305184"/>
    <w:rsid w:val="00313880"/>
    <w:rsid w:val="003241F8"/>
    <w:rsid w:val="00352C1B"/>
    <w:rsid w:val="0036643F"/>
    <w:rsid w:val="00377CA2"/>
    <w:rsid w:val="003A2177"/>
    <w:rsid w:val="003E37CD"/>
    <w:rsid w:val="003E3AFE"/>
    <w:rsid w:val="00404500"/>
    <w:rsid w:val="00406E42"/>
    <w:rsid w:val="00423455"/>
    <w:rsid w:val="00477F1E"/>
    <w:rsid w:val="00481708"/>
    <w:rsid w:val="004A27B9"/>
    <w:rsid w:val="004D0CA1"/>
    <w:rsid w:val="004E1522"/>
    <w:rsid w:val="004E6CE9"/>
    <w:rsid w:val="004F3F64"/>
    <w:rsid w:val="00503022"/>
    <w:rsid w:val="00535692"/>
    <w:rsid w:val="00557569"/>
    <w:rsid w:val="0058160F"/>
    <w:rsid w:val="005973FA"/>
    <w:rsid w:val="005B1C6A"/>
    <w:rsid w:val="005C7DB8"/>
    <w:rsid w:val="005C7EEC"/>
    <w:rsid w:val="0060603B"/>
    <w:rsid w:val="00621D34"/>
    <w:rsid w:val="006D7AAF"/>
    <w:rsid w:val="006E52B5"/>
    <w:rsid w:val="00714FEB"/>
    <w:rsid w:val="007452E1"/>
    <w:rsid w:val="007511F2"/>
    <w:rsid w:val="0076666C"/>
    <w:rsid w:val="007815DB"/>
    <w:rsid w:val="007E469F"/>
    <w:rsid w:val="00837853"/>
    <w:rsid w:val="0085183B"/>
    <w:rsid w:val="00865FCB"/>
    <w:rsid w:val="00874F3E"/>
    <w:rsid w:val="00884D99"/>
    <w:rsid w:val="008B1267"/>
    <w:rsid w:val="008E114E"/>
    <w:rsid w:val="008E131E"/>
    <w:rsid w:val="008E2B6C"/>
    <w:rsid w:val="008E6CBC"/>
    <w:rsid w:val="008F7CD5"/>
    <w:rsid w:val="00907E99"/>
    <w:rsid w:val="00937A68"/>
    <w:rsid w:val="009625DB"/>
    <w:rsid w:val="00971F1C"/>
    <w:rsid w:val="009727D1"/>
    <w:rsid w:val="0098592A"/>
    <w:rsid w:val="009A509F"/>
    <w:rsid w:val="009B2ABE"/>
    <w:rsid w:val="009C14D4"/>
    <w:rsid w:val="009E688A"/>
    <w:rsid w:val="00A04BA5"/>
    <w:rsid w:val="00A0574B"/>
    <w:rsid w:val="00A133AA"/>
    <w:rsid w:val="00A21063"/>
    <w:rsid w:val="00A30738"/>
    <w:rsid w:val="00A34D10"/>
    <w:rsid w:val="00A40838"/>
    <w:rsid w:val="00A6768E"/>
    <w:rsid w:val="00A963CE"/>
    <w:rsid w:val="00AA19F1"/>
    <w:rsid w:val="00AB2654"/>
    <w:rsid w:val="00AC4100"/>
    <w:rsid w:val="00AD16B3"/>
    <w:rsid w:val="00B2027A"/>
    <w:rsid w:val="00B61A57"/>
    <w:rsid w:val="00B70CBF"/>
    <w:rsid w:val="00BB49E9"/>
    <w:rsid w:val="00BC6716"/>
    <w:rsid w:val="00BD3169"/>
    <w:rsid w:val="00BE16FE"/>
    <w:rsid w:val="00C1259F"/>
    <w:rsid w:val="00C65AB9"/>
    <w:rsid w:val="00CA18DD"/>
    <w:rsid w:val="00CB06A7"/>
    <w:rsid w:val="00CB79E0"/>
    <w:rsid w:val="00CD40FD"/>
    <w:rsid w:val="00CE0BCF"/>
    <w:rsid w:val="00D12FCB"/>
    <w:rsid w:val="00D247D6"/>
    <w:rsid w:val="00D30896"/>
    <w:rsid w:val="00D32465"/>
    <w:rsid w:val="00D32880"/>
    <w:rsid w:val="00D52DA4"/>
    <w:rsid w:val="00D61CED"/>
    <w:rsid w:val="00D67B31"/>
    <w:rsid w:val="00D71F22"/>
    <w:rsid w:val="00D77EF3"/>
    <w:rsid w:val="00D82BF8"/>
    <w:rsid w:val="00DD6BD4"/>
    <w:rsid w:val="00E07C37"/>
    <w:rsid w:val="00E2243C"/>
    <w:rsid w:val="00E258A0"/>
    <w:rsid w:val="00E73264"/>
    <w:rsid w:val="00E95C7A"/>
    <w:rsid w:val="00EA19A5"/>
    <w:rsid w:val="00EC1ADC"/>
    <w:rsid w:val="00EC4558"/>
    <w:rsid w:val="00EE3E9C"/>
    <w:rsid w:val="00EF0ED2"/>
    <w:rsid w:val="00F0232F"/>
    <w:rsid w:val="00F160CD"/>
    <w:rsid w:val="00F26DFA"/>
    <w:rsid w:val="00F61211"/>
    <w:rsid w:val="00FB6F7D"/>
    <w:rsid w:val="00FC7F9F"/>
    <w:rsid w:val="00FD29D4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C3FF86"/>
  <w15:chartTrackingRefBased/>
  <w15:docId w15:val="{BD34E720-B84B-4034-9360-AC7155A3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Question/Head"/>
    <w:qFormat/>
    <w:rsid w:val="007815DB"/>
    <w:rPr>
      <w:rFonts w:ascii="Pangea Text" w:hAnsi="Pangea Text"/>
      <w:b/>
      <w:color w:val="008766"/>
      <w:spacing w:val="-8"/>
      <w:kern w:val="16"/>
      <w:sz w:val="32"/>
    </w:rPr>
  </w:style>
  <w:style w:type="paragraph" w:styleId="Heading1">
    <w:name w:val="heading 1"/>
    <w:aliases w:val="Body copy"/>
    <w:basedOn w:val="Normal"/>
    <w:next w:val="Normal"/>
    <w:link w:val="Heading1Char"/>
    <w:uiPriority w:val="9"/>
    <w:qFormat/>
    <w:rsid w:val="001434C7"/>
    <w:pPr>
      <w:keepNext/>
      <w:keepLines/>
      <w:spacing w:after="0"/>
      <w:outlineLvl w:val="0"/>
    </w:pPr>
    <w:rPr>
      <w:rFonts w:eastAsiaTheme="majorEastAsia" w:cstheme="majorBidi"/>
      <w:color w:val="auto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eal body copy"/>
    <w:uiPriority w:val="1"/>
    <w:qFormat/>
    <w:rsid w:val="00F61211"/>
    <w:pPr>
      <w:spacing w:after="0"/>
    </w:pPr>
    <w:rPr>
      <w:rFonts w:ascii="Pangea Text" w:hAnsi="Pangea Text"/>
      <w:spacing w:val="-6"/>
      <w:kern w:val="16"/>
      <w:sz w:val="28"/>
    </w:rPr>
  </w:style>
  <w:style w:type="character" w:customStyle="1" w:styleId="Heading1Char">
    <w:name w:val="Heading 1 Char"/>
    <w:aliases w:val="Body copy Char"/>
    <w:basedOn w:val="DefaultParagraphFont"/>
    <w:link w:val="Heading1"/>
    <w:uiPriority w:val="9"/>
    <w:rsid w:val="001434C7"/>
    <w:rPr>
      <w:rFonts w:ascii="Pangea Text" w:eastAsiaTheme="majorEastAsia" w:hAnsi="Pangea Text" w:cstheme="majorBidi"/>
      <w:spacing w:val="-6"/>
      <w:kern w:val="16"/>
      <w:sz w:val="28"/>
      <w:szCs w:val="32"/>
    </w:rPr>
  </w:style>
  <w:style w:type="paragraph" w:customStyle="1" w:styleId="Default">
    <w:name w:val="Default"/>
    <w:rsid w:val="000626ED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455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2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2D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2DA4"/>
    <w:rPr>
      <w:rFonts w:ascii="Pangea Text" w:hAnsi="Pangea Text"/>
      <w:b/>
      <w:color w:val="008766"/>
      <w:spacing w:val="-8"/>
      <w:kern w:val="1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DA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DA4"/>
    <w:rPr>
      <w:rFonts w:ascii="Pangea Text" w:hAnsi="Pangea Text"/>
      <w:b/>
      <w:bCs/>
      <w:color w:val="008766"/>
      <w:spacing w:val="-8"/>
      <w:kern w:val="16"/>
      <w:sz w:val="20"/>
      <w:szCs w:val="20"/>
    </w:rPr>
  </w:style>
  <w:style w:type="paragraph" w:styleId="Revision">
    <w:name w:val="Revision"/>
    <w:hidden/>
    <w:uiPriority w:val="99"/>
    <w:semiHidden/>
    <w:rsid w:val="00D52DA4"/>
    <w:pPr>
      <w:spacing w:after="0"/>
    </w:pPr>
    <w:rPr>
      <w:rFonts w:ascii="Pangea Text" w:hAnsi="Pangea Text"/>
      <w:b/>
      <w:color w:val="008766"/>
      <w:spacing w:val="-8"/>
      <w:kern w:val="16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D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A4"/>
    <w:rPr>
      <w:rFonts w:ascii="Segoe UI" w:hAnsi="Segoe UI" w:cs="Segoe UI"/>
      <w:b/>
      <w:color w:val="008766"/>
      <w:spacing w:val="-8"/>
      <w:kern w:val="16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09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0985"/>
    <w:rPr>
      <w:rFonts w:ascii="Pangea Text" w:hAnsi="Pangea Text"/>
      <w:b/>
      <w:color w:val="008766"/>
      <w:spacing w:val="-8"/>
      <w:kern w:val="16"/>
      <w:sz w:val="32"/>
    </w:rPr>
  </w:style>
  <w:style w:type="paragraph" w:styleId="Footer">
    <w:name w:val="footer"/>
    <w:basedOn w:val="Normal"/>
    <w:link w:val="FooterChar"/>
    <w:uiPriority w:val="99"/>
    <w:unhideWhenUsed/>
    <w:rsid w:val="001209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0985"/>
    <w:rPr>
      <w:rFonts w:ascii="Pangea Text" w:hAnsi="Pangea Text"/>
      <w:b/>
      <w:color w:val="008766"/>
      <w:spacing w:val="-8"/>
      <w:kern w:val="16"/>
      <w:sz w:val="32"/>
    </w:rPr>
  </w:style>
  <w:style w:type="character" w:styleId="Strong">
    <w:name w:val="Strong"/>
    <w:basedOn w:val="DefaultParagraphFont"/>
    <w:uiPriority w:val="22"/>
    <w:qFormat/>
    <w:rsid w:val="00884D9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84D9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756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B7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misopagado.oregon.gov/" TargetMode="External"/><Relationship Id="rId13" Type="http://schemas.openxmlformats.org/officeDocument/2006/relationships/image" Target="media/image2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cure.sos.state.or.us/oard/viewSingleRule.action?ruleVrsnRsn=29319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elp@boli.oregon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egon.gov/bo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9F42F-2097-4383-ADC4-F8508A8B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1002</Words>
  <Characters>5579</Characters>
  <Application>Microsoft Office Word</Application>
  <DocSecurity>0</DocSecurity>
  <Lines>242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Employment Department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REJZER Laurie B</dc:creator>
  <cp:keywords/>
  <dc:description/>
  <cp:lastModifiedBy>Anisa BEAR</cp:lastModifiedBy>
  <cp:revision>6</cp:revision>
  <cp:lastPrinted>2022-09-01T19:53:00Z</cp:lastPrinted>
  <dcterms:created xsi:type="dcterms:W3CDTF">2023-12-29T17:07:00Z</dcterms:created>
  <dcterms:modified xsi:type="dcterms:W3CDTF">2024-01-05T23:05:00Z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10763c9790fadf43aaf28bf920f40b00cd8bd6728121cb7629c65158fffc0a4e</vt:lpwstr>
  </property>
  <property fmtid="{D5CDD505-2E9C-101B-9397-08002B2CF9AE}" pid="3" name="MSIP_Label_09b73270-2993-4076-be47-9c78f42a1e84_Enabled">
    <vt:lpwstr>true</vt:lpwstr>
  </property>
  <property fmtid="{D5CDD505-2E9C-101B-9397-08002B2CF9AE}" pid="4" name="MSIP_Label_09b73270-2993-4076-be47-9c78f42a1e84_SetDate">
    <vt:lpwstr>2024-01-05T22:31:12Z</vt:lpwstr>
  </property>
  <property fmtid="{D5CDD505-2E9C-101B-9397-08002B2CF9AE}" pid="5" name="MSIP_Label_09b73270-2993-4076-be47-9c78f42a1e84_Method">
    <vt:lpwstr>Privileged</vt:lpwstr>
  </property>
  <property fmtid="{D5CDD505-2E9C-101B-9397-08002B2CF9AE}" pid="6" name="MSIP_Label_09b73270-2993-4076-be47-9c78f42a1e84_Name">
    <vt:lpwstr>Level 1 - Published (Items)</vt:lpwstr>
  </property>
  <property fmtid="{D5CDD505-2E9C-101B-9397-08002B2CF9AE}" pid="7" name="MSIP_Label_09b73270-2993-4076-be47-9c78f42a1e84_SiteId">
    <vt:lpwstr>aa3f6932-fa7c-47b4-a0ce-a598cad161cf</vt:lpwstr>
  </property>
  <property fmtid="{D5CDD505-2E9C-101B-9397-08002B2CF9AE}" pid="8" name="MSIP_Label_09b73270-2993-4076-be47-9c78f42a1e84_ActionId">
    <vt:lpwstr>698886ea-14e9-4008-a6c1-43977b16ca99</vt:lpwstr>
  </property>
  <property fmtid="{D5CDD505-2E9C-101B-9397-08002B2CF9AE}" pid="9" name="MSIP_Label_09b73270-2993-4076-be47-9c78f42a1e84_ContentBits">
    <vt:lpwstr>0</vt:lpwstr>
  </property>
</Properties>
</file>