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8B" w:rsidRPr="0023312E" w:rsidRDefault="00674B8B" w:rsidP="00D5138B">
      <w:pPr>
        <w:kinsoku w:val="0"/>
        <w:overflowPunct w:val="0"/>
        <w:spacing w:after="200" w:line="276" w:lineRule="auto"/>
        <w:rPr>
          <w:rFonts w:ascii="Arial" w:hAnsi="Arial" w:cs="Arial"/>
          <w:b/>
          <w:color w:val="000099"/>
          <w:sz w:val="28"/>
          <w:szCs w:val="24"/>
        </w:rPr>
      </w:pPr>
      <w:r>
        <w:rPr>
          <w:rFonts w:ascii="Arial" w:hAnsi="Arial" w:cs="Arial"/>
          <w:b/>
          <w:color w:val="000099"/>
          <w:sz w:val="28"/>
          <w:szCs w:val="24"/>
        </w:rPr>
        <w:t xml:space="preserve">Sample: </w:t>
      </w:r>
      <w:r w:rsidR="00BB6246">
        <w:rPr>
          <w:rFonts w:ascii="Arial" w:hAnsi="Arial" w:cs="Arial"/>
          <w:b/>
          <w:color w:val="000099"/>
          <w:sz w:val="28"/>
          <w:szCs w:val="24"/>
        </w:rPr>
        <w:t>ABC Hospital Work Place Violence (WPV) Committee Charter</w:t>
      </w:r>
    </w:p>
    <w:p w:rsidR="00BB6246" w:rsidRPr="00BB6246" w:rsidRDefault="00BB6246" w:rsidP="00BB6246">
      <w:pPr>
        <w:spacing w:after="200" w:line="276" w:lineRule="auto"/>
        <w:rPr>
          <w:b/>
          <w:sz w:val="24"/>
          <w:szCs w:val="24"/>
        </w:rPr>
      </w:pPr>
      <w:r w:rsidRPr="00BB6246">
        <w:rPr>
          <w:b/>
          <w:sz w:val="24"/>
          <w:szCs w:val="24"/>
        </w:rPr>
        <w:t>Purpose Statement:</w:t>
      </w:r>
    </w:p>
    <w:p w:rsidR="00BB6246" w:rsidRPr="00BB6246" w:rsidRDefault="00BB6246" w:rsidP="00BB6246">
      <w:pPr>
        <w:pStyle w:val="ListParagraph"/>
        <w:spacing w:after="200" w:line="276" w:lineRule="auto"/>
        <w:ind w:left="0"/>
        <w:contextualSpacing w:val="0"/>
        <w:rPr>
          <w:sz w:val="24"/>
          <w:szCs w:val="24"/>
        </w:rPr>
      </w:pPr>
      <w:r w:rsidRPr="00BB6246">
        <w:rPr>
          <w:sz w:val="24"/>
          <w:szCs w:val="24"/>
        </w:rPr>
        <w:t xml:space="preserve">The WPV Committee is accountable for supporting the interdisciplinary team with the development and implementation of the practices, policies and supports needed to ensure safe management of patients and visitors with history of, or exhibiting violence behavior.  </w:t>
      </w:r>
    </w:p>
    <w:p w:rsidR="00BB6246" w:rsidRPr="00BB6246" w:rsidRDefault="00BB6246" w:rsidP="00BB6246">
      <w:pPr>
        <w:spacing w:after="200" w:line="276" w:lineRule="auto"/>
        <w:rPr>
          <w:b/>
          <w:sz w:val="24"/>
          <w:szCs w:val="24"/>
        </w:rPr>
      </w:pPr>
      <w:r w:rsidRPr="00BB6246">
        <w:rPr>
          <w:b/>
          <w:sz w:val="24"/>
          <w:szCs w:val="24"/>
        </w:rPr>
        <w:t>Guiding Principles:</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Transparency and clear communication</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 xml:space="preserve">Evidence Based Practice </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Establishing and maintaining a Healthy Work Environment</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Patient/Family Centered Care</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Assurance of Quality</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Interdepartmental Collaboration</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 xml:space="preserve">Interprofessionalism </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 xml:space="preserve">Accessibility </w:t>
      </w:r>
    </w:p>
    <w:p w:rsidR="00BB6246" w:rsidRPr="00BB6246" w:rsidRDefault="00BB6246" w:rsidP="004B6E5D">
      <w:pPr>
        <w:pStyle w:val="ListParagraph"/>
        <w:numPr>
          <w:ilvl w:val="0"/>
          <w:numId w:val="19"/>
        </w:numPr>
        <w:spacing w:line="276" w:lineRule="auto"/>
        <w:contextualSpacing w:val="0"/>
        <w:rPr>
          <w:sz w:val="24"/>
          <w:szCs w:val="24"/>
        </w:rPr>
      </w:pPr>
      <w:r w:rsidRPr="00BB6246">
        <w:rPr>
          <w:sz w:val="24"/>
          <w:szCs w:val="24"/>
        </w:rPr>
        <w:t>Culture of Inquiry and Innovation</w:t>
      </w:r>
    </w:p>
    <w:p w:rsidR="004B6E5D" w:rsidRPr="00176279" w:rsidRDefault="004B6E5D" w:rsidP="00BB6246">
      <w:pPr>
        <w:spacing w:after="200" w:line="276" w:lineRule="auto"/>
        <w:rPr>
          <w:b/>
          <w:sz w:val="12"/>
          <w:szCs w:val="24"/>
        </w:rPr>
      </w:pPr>
    </w:p>
    <w:p w:rsidR="00BB6246" w:rsidRPr="00BB6246" w:rsidRDefault="00BB6246" w:rsidP="00BB6246">
      <w:pPr>
        <w:spacing w:after="200" w:line="276" w:lineRule="auto"/>
        <w:rPr>
          <w:b/>
          <w:sz w:val="24"/>
          <w:szCs w:val="24"/>
        </w:rPr>
      </w:pPr>
      <w:r w:rsidRPr="00BB6246">
        <w:rPr>
          <w:b/>
          <w:sz w:val="24"/>
          <w:szCs w:val="24"/>
        </w:rPr>
        <w:t>Goals:</w:t>
      </w:r>
    </w:p>
    <w:p w:rsidR="00BB6246" w:rsidRPr="004B6E5D" w:rsidRDefault="00BB6246" w:rsidP="004B6E5D">
      <w:pPr>
        <w:pStyle w:val="ListParagraph"/>
        <w:numPr>
          <w:ilvl w:val="0"/>
          <w:numId w:val="20"/>
        </w:numPr>
        <w:spacing w:line="276" w:lineRule="auto"/>
        <w:rPr>
          <w:sz w:val="24"/>
          <w:szCs w:val="24"/>
        </w:rPr>
      </w:pPr>
      <w:r w:rsidRPr="004B6E5D">
        <w:rPr>
          <w:sz w:val="24"/>
          <w:szCs w:val="24"/>
        </w:rPr>
        <w:t>Safe patient management through collaboration and individualized care</w:t>
      </w:r>
    </w:p>
    <w:p w:rsidR="00BB6246" w:rsidRPr="004B6E5D" w:rsidRDefault="00BB6246" w:rsidP="004B6E5D">
      <w:pPr>
        <w:pStyle w:val="ListParagraph"/>
        <w:numPr>
          <w:ilvl w:val="0"/>
          <w:numId w:val="20"/>
        </w:numPr>
        <w:spacing w:line="276" w:lineRule="auto"/>
        <w:rPr>
          <w:sz w:val="24"/>
          <w:szCs w:val="24"/>
        </w:rPr>
      </w:pPr>
      <w:r w:rsidRPr="004B6E5D">
        <w:rPr>
          <w:sz w:val="24"/>
          <w:szCs w:val="24"/>
        </w:rPr>
        <w:t>Decrease in caregiver injuries from violence by patients, families or visitors</w:t>
      </w:r>
    </w:p>
    <w:p w:rsidR="00BB6246" w:rsidRPr="004B6E5D" w:rsidRDefault="00BB6246" w:rsidP="004B6E5D">
      <w:pPr>
        <w:pStyle w:val="ListParagraph"/>
        <w:numPr>
          <w:ilvl w:val="0"/>
          <w:numId w:val="20"/>
        </w:numPr>
        <w:spacing w:line="276" w:lineRule="auto"/>
        <w:rPr>
          <w:sz w:val="24"/>
          <w:szCs w:val="24"/>
        </w:rPr>
      </w:pPr>
      <w:r w:rsidRPr="004B6E5D">
        <w:rPr>
          <w:sz w:val="24"/>
          <w:szCs w:val="24"/>
        </w:rPr>
        <w:t>Increased satisfaction of caregivers related to their management violent behaviors</w:t>
      </w:r>
    </w:p>
    <w:p w:rsidR="00BB6246" w:rsidRPr="004B6E5D" w:rsidRDefault="00BB6246" w:rsidP="004B6E5D">
      <w:pPr>
        <w:pStyle w:val="ListParagraph"/>
        <w:numPr>
          <w:ilvl w:val="0"/>
          <w:numId w:val="20"/>
        </w:numPr>
        <w:spacing w:line="276" w:lineRule="auto"/>
        <w:rPr>
          <w:sz w:val="24"/>
          <w:szCs w:val="24"/>
        </w:rPr>
      </w:pPr>
      <w:r w:rsidRPr="004B6E5D">
        <w:rPr>
          <w:sz w:val="24"/>
          <w:szCs w:val="24"/>
        </w:rPr>
        <w:t>Establish process to support learning from events to inform practice changes</w:t>
      </w:r>
    </w:p>
    <w:p w:rsidR="004B6E5D" w:rsidRPr="00176279" w:rsidRDefault="004B6E5D" w:rsidP="00BB6246">
      <w:pPr>
        <w:spacing w:after="200" w:line="276" w:lineRule="auto"/>
        <w:rPr>
          <w:b/>
          <w:sz w:val="12"/>
          <w:szCs w:val="24"/>
        </w:rPr>
      </w:pPr>
    </w:p>
    <w:p w:rsidR="00BB6246" w:rsidRPr="00176279" w:rsidRDefault="00BB6246" w:rsidP="00BB6246">
      <w:pPr>
        <w:spacing w:after="200" w:line="276" w:lineRule="auto"/>
        <w:rPr>
          <w:b/>
          <w:sz w:val="24"/>
          <w:szCs w:val="24"/>
        </w:rPr>
      </w:pPr>
      <w:r w:rsidRPr="00176279">
        <w:rPr>
          <w:b/>
          <w:sz w:val="24"/>
          <w:szCs w:val="24"/>
        </w:rPr>
        <w:t>Functions:</w:t>
      </w:r>
    </w:p>
    <w:p w:rsidR="00674B8B" w:rsidRPr="00176279" w:rsidRDefault="00674B8B" w:rsidP="00674B8B">
      <w:pPr>
        <w:pStyle w:val="ListParagraph"/>
        <w:numPr>
          <w:ilvl w:val="0"/>
          <w:numId w:val="18"/>
        </w:numPr>
        <w:autoSpaceDE w:val="0"/>
        <w:autoSpaceDN w:val="0"/>
        <w:adjustRightInd w:val="0"/>
        <w:spacing w:after="200" w:line="276" w:lineRule="auto"/>
        <w:contextualSpacing w:val="0"/>
        <w:rPr>
          <w:rFonts w:eastAsia="ArialMT" w:cs="ArialMT"/>
          <w:sz w:val="24"/>
          <w:szCs w:val="24"/>
        </w:rPr>
      </w:pPr>
      <w:r w:rsidRPr="00176279">
        <w:rPr>
          <w:rFonts w:eastAsia="ArialMT" w:cs="ArialMT"/>
          <w:sz w:val="24"/>
          <w:szCs w:val="24"/>
        </w:rPr>
        <w:t>Develop a WPV program plan</w:t>
      </w:r>
    </w:p>
    <w:p w:rsidR="00674B8B" w:rsidRPr="0023312E" w:rsidRDefault="00674B8B" w:rsidP="00674B8B">
      <w:pPr>
        <w:pStyle w:val="ListParagraph"/>
        <w:numPr>
          <w:ilvl w:val="0"/>
          <w:numId w:val="18"/>
        </w:numPr>
        <w:autoSpaceDE w:val="0"/>
        <w:autoSpaceDN w:val="0"/>
        <w:adjustRightInd w:val="0"/>
        <w:spacing w:after="200" w:line="276" w:lineRule="auto"/>
        <w:contextualSpacing w:val="0"/>
        <w:rPr>
          <w:rFonts w:eastAsia="ArialMT" w:cs="ArialMT"/>
          <w:sz w:val="24"/>
          <w:szCs w:val="24"/>
        </w:rPr>
      </w:pPr>
      <w:r w:rsidRPr="0023312E">
        <w:rPr>
          <w:rFonts w:eastAsia="ArialMT" w:cs="ArialMT"/>
          <w:sz w:val="24"/>
          <w:szCs w:val="24"/>
        </w:rPr>
        <w:t>I</w:t>
      </w:r>
      <w:r>
        <w:rPr>
          <w:rFonts w:eastAsia="ArialMT" w:cs="ArialMT"/>
          <w:sz w:val="24"/>
          <w:szCs w:val="24"/>
        </w:rPr>
        <w:t>dentify, consult and engage</w:t>
      </w:r>
      <w:r w:rsidRPr="0023312E">
        <w:rPr>
          <w:rFonts w:eastAsia="ArialMT" w:cs="ArialMT"/>
          <w:sz w:val="24"/>
          <w:szCs w:val="24"/>
        </w:rPr>
        <w:t xml:space="preserve"> key stakeholders </w:t>
      </w:r>
    </w:p>
    <w:p w:rsidR="00674B8B" w:rsidRPr="0023312E" w:rsidRDefault="00674B8B" w:rsidP="00674B8B">
      <w:pPr>
        <w:pStyle w:val="ListParagraph"/>
        <w:numPr>
          <w:ilvl w:val="0"/>
          <w:numId w:val="18"/>
        </w:numPr>
        <w:autoSpaceDE w:val="0"/>
        <w:autoSpaceDN w:val="0"/>
        <w:adjustRightInd w:val="0"/>
        <w:spacing w:after="200" w:line="276" w:lineRule="auto"/>
        <w:contextualSpacing w:val="0"/>
        <w:rPr>
          <w:rFonts w:eastAsia="ArialMT" w:cs="ArialMT"/>
          <w:sz w:val="24"/>
          <w:szCs w:val="24"/>
        </w:rPr>
      </w:pPr>
      <w:r w:rsidRPr="0023312E">
        <w:rPr>
          <w:rFonts w:eastAsia="ArialMT" w:cs="ArialMT"/>
          <w:sz w:val="24"/>
          <w:szCs w:val="24"/>
        </w:rPr>
        <w:t>I</w:t>
      </w:r>
      <w:r>
        <w:rPr>
          <w:rFonts w:eastAsia="ArialMT" w:cs="ArialMT"/>
          <w:sz w:val="24"/>
          <w:szCs w:val="24"/>
        </w:rPr>
        <w:t xml:space="preserve">dentify, </w:t>
      </w:r>
      <w:r w:rsidRPr="0023312E">
        <w:rPr>
          <w:rFonts w:cs="Arial"/>
          <w:sz w:val="24"/>
          <w:szCs w:val="24"/>
        </w:rPr>
        <w:t xml:space="preserve">immediate and future goals and objectives for the WPV program </w:t>
      </w:r>
    </w:p>
    <w:p w:rsidR="00BB6246" w:rsidRPr="00BB6246" w:rsidRDefault="00BB6246" w:rsidP="00BB6246">
      <w:pPr>
        <w:numPr>
          <w:ilvl w:val="0"/>
          <w:numId w:val="18"/>
        </w:numPr>
        <w:spacing w:after="200" w:line="276" w:lineRule="auto"/>
        <w:rPr>
          <w:sz w:val="24"/>
          <w:szCs w:val="24"/>
        </w:rPr>
      </w:pPr>
      <w:r w:rsidRPr="00BB6246">
        <w:rPr>
          <w:sz w:val="24"/>
          <w:szCs w:val="24"/>
        </w:rPr>
        <w:t xml:space="preserve">Identify, coordinate, prioritize and assign project and initiatives designed to prevent </w:t>
      </w:r>
      <w:r w:rsidR="00176279" w:rsidRPr="00BB6246">
        <w:rPr>
          <w:sz w:val="24"/>
          <w:szCs w:val="24"/>
        </w:rPr>
        <w:t>and reduce</w:t>
      </w:r>
      <w:r w:rsidRPr="00BB6246">
        <w:rPr>
          <w:sz w:val="24"/>
          <w:szCs w:val="24"/>
        </w:rPr>
        <w:t xml:space="preserve"> </w:t>
      </w:r>
      <w:r w:rsidR="00674B8B">
        <w:rPr>
          <w:sz w:val="24"/>
          <w:szCs w:val="24"/>
        </w:rPr>
        <w:t>violent</w:t>
      </w:r>
      <w:r w:rsidRPr="00BB6246">
        <w:rPr>
          <w:sz w:val="24"/>
          <w:szCs w:val="24"/>
        </w:rPr>
        <w:t xml:space="preserve"> behavior </w:t>
      </w:r>
    </w:p>
    <w:p w:rsidR="00BB6246" w:rsidRPr="00BB6246" w:rsidRDefault="00BB6246" w:rsidP="00BB6246">
      <w:pPr>
        <w:numPr>
          <w:ilvl w:val="0"/>
          <w:numId w:val="18"/>
        </w:numPr>
        <w:spacing w:after="200" w:line="276" w:lineRule="auto"/>
        <w:rPr>
          <w:sz w:val="24"/>
          <w:szCs w:val="24"/>
        </w:rPr>
      </w:pPr>
      <w:r w:rsidRPr="00BB6246">
        <w:rPr>
          <w:sz w:val="24"/>
          <w:szCs w:val="24"/>
        </w:rPr>
        <w:t>Establishes supports and processes for caregiver safety</w:t>
      </w:r>
    </w:p>
    <w:p w:rsidR="00BB6246" w:rsidRPr="00BB6246" w:rsidRDefault="00BB6246" w:rsidP="00BB6246">
      <w:pPr>
        <w:numPr>
          <w:ilvl w:val="0"/>
          <w:numId w:val="18"/>
        </w:numPr>
        <w:spacing w:after="200" w:line="276" w:lineRule="auto"/>
        <w:rPr>
          <w:sz w:val="24"/>
          <w:szCs w:val="24"/>
        </w:rPr>
      </w:pPr>
      <w:r w:rsidRPr="00BB6246">
        <w:rPr>
          <w:sz w:val="24"/>
          <w:szCs w:val="24"/>
        </w:rPr>
        <w:t>Identify and advocate for the provision of resources necessary to support the work</w:t>
      </w:r>
    </w:p>
    <w:p w:rsidR="00BB6246" w:rsidRDefault="00BB6246" w:rsidP="00BB6246">
      <w:pPr>
        <w:pStyle w:val="ListParagraph"/>
        <w:numPr>
          <w:ilvl w:val="0"/>
          <w:numId w:val="18"/>
        </w:numPr>
        <w:spacing w:after="200" w:line="276" w:lineRule="auto"/>
        <w:contextualSpacing w:val="0"/>
        <w:rPr>
          <w:sz w:val="24"/>
          <w:szCs w:val="24"/>
        </w:rPr>
      </w:pPr>
      <w:r w:rsidRPr="00BB6246">
        <w:rPr>
          <w:sz w:val="24"/>
          <w:szCs w:val="24"/>
        </w:rPr>
        <w:t>Identify and address or forward barriers to the success of the work.</w:t>
      </w:r>
    </w:p>
    <w:p w:rsidR="00BB6246" w:rsidRPr="00BB6246" w:rsidRDefault="00BB6246" w:rsidP="00BB6246">
      <w:pPr>
        <w:spacing w:after="200" w:line="276" w:lineRule="auto"/>
        <w:rPr>
          <w:sz w:val="24"/>
          <w:szCs w:val="24"/>
        </w:rPr>
      </w:pPr>
      <w:r w:rsidRPr="00BB6246">
        <w:rPr>
          <w:b/>
          <w:sz w:val="24"/>
          <w:szCs w:val="24"/>
        </w:rPr>
        <w:lastRenderedPageBreak/>
        <w:t xml:space="preserve">Reports to: </w:t>
      </w:r>
      <w:r w:rsidRPr="00BB6246">
        <w:rPr>
          <w:sz w:val="24"/>
          <w:szCs w:val="24"/>
        </w:rPr>
        <w:t>Employee Safety Committee</w:t>
      </w:r>
    </w:p>
    <w:p w:rsidR="00BB6246" w:rsidRPr="00BB6246" w:rsidRDefault="00BB6246" w:rsidP="00BB6246">
      <w:pPr>
        <w:spacing w:after="200" w:line="276" w:lineRule="auto"/>
        <w:rPr>
          <w:sz w:val="24"/>
          <w:szCs w:val="24"/>
        </w:rPr>
      </w:pPr>
      <w:r w:rsidRPr="00BB6246">
        <w:rPr>
          <w:b/>
          <w:sz w:val="24"/>
          <w:szCs w:val="24"/>
        </w:rPr>
        <w:t xml:space="preserve">Executive Sponsor:  </w:t>
      </w:r>
      <w:r w:rsidRPr="00BB6246">
        <w:rPr>
          <w:sz w:val="24"/>
          <w:szCs w:val="24"/>
        </w:rPr>
        <w:t>Chief Nursing Officer</w:t>
      </w:r>
    </w:p>
    <w:p w:rsidR="00BB6246" w:rsidRPr="00BB6246" w:rsidRDefault="00BB6246" w:rsidP="00BB6246">
      <w:pPr>
        <w:spacing w:after="200" w:line="276" w:lineRule="auto"/>
        <w:rPr>
          <w:sz w:val="24"/>
          <w:szCs w:val="24"/>
        </w:rPr>
      </w:pPr>
      <w:r w:rsidRPr="00BB6246">
        <w:rPr>
          <w:b/>
          <w:sz w:val="24"/>
          <w:szCs w:val="24"/>
        </w:rPr>
        <w:t xml:space="preserve">Co-Chairs: </w:t>
      </w:r>
      <w:r w:rsidRPr="00BB6246">
        <w:rPr>
          <w:sz w:val="24"/>
          <w:szCs w:val="24"/>
        </w:rPr>
        <w:t>WPV Program Coordinator</w:t>
      </w:r>
    </w:p>
    <w:p w:rsidR="00BB6246" w:rsidRPr="00BB6246" w:rsidRDefault="00BB6246" w:rsidP="00BB6246">
      <w:pPr>
        <w:spacing w:after="200" w:line="276" w:lineRule="auto"/>
        <w:rPr>
          <w:b/>
          <w:sz w:val="24"/>
          <w:szCs w:val="24"/>
        </w:rPr>
      </w:pPr>
      <w:r w:rsidRPr="00BB6246">
        <w:rPr>
          <w:b/>
          <w:sz w:val="24"/>
          <w:szCs w:val="24"/>
        </w:rPr>
        <w:t xml:space="preserve">Membership: </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Associate Medical Director, Psychiatry</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Inpatient Behavioral Health Clinical Supervisor or Nurse Manager</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ED Management</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ED Physician</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Inpatient Nurse Manager/s</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Clinical Educator</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Hospital Supervisor Manager</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Hospitalist</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Nursing Director, Practice and Outcomes</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Quality Management</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Human Resources</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Direct care nurse/s, staff</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Labor Organization representative</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Safety &amp; Environmental Health Manager</w:t>
      </w:r>
      <w:bookmarkStart w:id="0" w:name="_GoBack"/>
      <w:bookmarkEnd w:id="0"/>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Employee Health Manager</w:t>
      </w:r>
    </w:p>
    <w:p w:rsidR="00BB6246" w:rsidRPr="00BB6246" w:rsidRDefault="00BB6246" w:rsidP="004B6E5D">
      <w:pPr>
        <w:pStyle w:val="ListParagraph"/>
        <w:numPr>
          <w:ilvl w:val="0"/>
          <w:numId w:val="15"/>
        </w:numPr>
        <w:spacing w:line="276" w:lineRule="auto"/>
        <w:contextualSpacing w:val="0"/>
        <w:rPr>
          <w:sz w:val="24"/>
          <w:szCs w:val="24"/>
        </w:rPr>
      </w:pPr>
      <w:r w:rsidRPr="00BB6246">
        <w:rPr>
          <w:sz w:val="24"/>
          <w:szCs w:val="24"/>
        </w:rPr>
        <w:t>Security Manager</w:t>
      </w:r>
    </w:p>
    <w:p w:rsidR="00BB6246" w:rsidRPr="00BB6246" w:rsidRDefault="00BB6246" w:rsidP="00BB6246">
      <w:pPr>
        <w:pStyle w:val="ListParagraph"/>
        <w:spacing w:after="200" w:line="276" w:lineRule="auto"/>
        <w:contextualSpacing w:val="0"/>
        <w:rPr>
          <w:sz w:val="24"/>
          <w:szCs w:val="24"/>
        </w:rPr>
      </w:pPr>
    </w:p>
    <w:p w:rsidR="00BB6246" w:rsidRPr="00BB6246" w:rsidRDefault="00BB6246" w:rsidP="00BB6246">
      <w:pPr>
        <w:spacing w:after="200" w:line="276" w:lineRule="auto"/>
        <w:rPr>
          <w:sz w:val="24"/>
          <w:szCs w:val="24"/>
        </w:rPr>
      </w:pPr>
      <w:r w:rsidRPr="00BB6246">
        <w:rPr>
          <w:b/>
          <w:sz w:val="24"/>
          <w:szCs w:val="24"/>
        </w:rPr>
        <w:t xml:space="preserve">Meeting Frequency: </w:t>
      </w:r>
      <w:r w:rsidRPr="00BB6246">
        <w:rPr>
          <w:i/>
          <w:sz w:val="24"/>
          <w:szCs w:val="24"/>
        </w:rPr>
        <w:t>During program planning</w:t>
      </w:r>
      <w:r w:rsidRPr="00BB6246">
        <w:rPr>
          <w:b/>
          <w:sz w:val="24"/>
          <w:szCs w:val="24"/>
        </w:rPr>
        <w:t xml:space="preserve"> - </w:t>
      </w:r>
      <w:r w:rsidRPr="00BB6246">
        <w:rPr>
          <w:sz w:val="24"/>
          <w:szCs w:val="24"/>
        </w:rPr>
        <w:t>Every other week on the Thursday 12:00-1:30 PM</w:t>
      </w:r>
    </w:p>
    <w:p w:rsidR="00BB6246" w:rsidRPr="00BB6246" w:rsidRDefault="00BB6246" w:rsidP="00BB6246">
      <w:pPr>
        <w:spacing w:after="200" w:line="276" w:lineRule="auto"/>
        <w:rPr>
          <w:b/>
          <w:sz w:val="24"/>
          <w:szCs w:val="24"/>
        </w:rPr>
      </w:pPr>
      <w:r w:rsidRPr="00BB6246">
        <w:rPr>
          <w:b/>
          <w:sz w:val="24"/>
          <w:szCs w:val="24"/>
        </w:rPr>
        <w:t>Communication:</w:t>
      </w:r>
    </w:p>
    <w:p w:rsidR="00BB6246" w:rsidRPr="00BB6246" w:rsidRDefault="00BB6246" w:rsidP="00BB6246">
      <w:pPr>
        <w:pStyle w:val="ListParagraph"/>
        <w:numPr>
          <w:ilvl w:val="0"/>
          <w:numId w:val="15"/>
        </w:numPr>
        <w:spacing w:after="200" w:line="276" w:lineRule="auto"/>
        <w:contextualSpacing w:val="0"/>
        <w:rPr>
          <w:sz w:val="24"/>
          <w:szCs w:val="24"/>
        </w:rPr>
      </w:pPr>
      <w:r w:rsidRPr="00BB6246">
        <w:rPr>
          <w:sz w:val="24"/>
          <w:szCs w:val="24"/>
        </w:rPr>
        <w:t>Items to be presented/forwarded to the Employee Safety Committee will be identified at the end of each meeting</w:t>
      </w:r>
    </w:p>
    <w:p w:rsidR="00BB6246" w:rsidRPr="00BB6246" w:rsidRDefault="00BB6246" w:rsidP="00BB6246">
      <w:pPr>
        <w:pStyle w:val="ListParagraph"/>
        <w:numPr>
          <w:ilvl w:val="0"/>
          <w:numId w:val="15"/>
        </w:numPr>
        <w:spacing w:after="200" w:line="276" w:lineRule="auto"/>
        <w:contextualSpacing w:val="0"/>
        <w:rPr>
          <w:sz w:val="24"/>
          <w:szCs w:val="24"/>
        </w:rPr>
      </w:pPr>
      <w:r w:rsidRPr="00BB6246">
        <w:rPr>
          <w:sz w:val="24"/>
          <w:szCs w:val="24"/>
        </w:rPr>
        <w:t>Minutes recorded by a Co-Chair or designee, to be available on SharePoint prior to the next meeting</w:t>
      </w:r>
    </w:p>
    <w:p w:rsidR="00674B8B" w:rsidRPr="00176279" w:rsidRDefault="00BB6246" w:rsidP="00BB6246">
      <w:pPr>
        <w:pStyle w:val="ListParagraph"/>
        <w:numPr>
          <w:ilvl w:val="0"/>
          <w:numId w:val="15"/>
        </w:numPr>
        <w:spacing w:after="200" w:line="276" w:lineRule="auto"/>
        <w:contextualSpacing w:val="0"/>
        <w:rPr>
          <w:sz w:val="24"/>
          <w:szCs w:val="24"/>
        </w:rPr>
      </w:pPr>
      <w:r w:rsidRPr="00BB6246">
        <w:rPr>
          <w:sz w:val="24"/>
          <w:szCs w:val="24"/>
        </w:rPr>
        <w:t>Minutes to be forwarded to the Employee Safety Committee; EOC Committee; and Leadership Council (as appropriate)</w:t>
      </w:r>
    </w:p>
    <w:sectPr w:rsidR="00674B8B" w:rsidRPr="001762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21" w:rsidRDefault="00557621" w:rsidP="00D5138B">
      <w:pPr>
        <w:spacing w:after="0"/>
      </w:pPr>
      <w:r>
        <w:separator/>
      </w:r>
    </w:p>
  </w:endnote>
  <w:endnote w:type="continuationSeparator" w:id="0">
    <w:p w:rsidR="00557621" w:rsidRDefault="00557621" w:rsidP="00D51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8B" w:rsidRPr="00DA655E" w:rsidRDefault="00D9771C" w:rsidP="00D5138B">
    <w:pPr>
      <w:pStyle w:val="Footer"/>
      <w:shd w:val="clear" w:color="auto" w:fill="669900"/>
      <w:jc w:val="center"/>
      <w:rPr>
        <w:color w:val="FFFFFF" w:themeColor="background1"/>
      </w:rPr>
    </w:pPr>
    <w:r w:rsidRPr="00D9771C">
      <w:rPr>
        <w:b/>
        <w:color w:val="FFFFFF" w:themeColor="background1"/>
      </w:rPr>
      <w:t xml:space="preserve">2f. </w:t>
    </w:r>
    <w:sdt>
      <w:sdtPr>
        <w:rPr>
          <w:b/>
          <w:color w:val="FFFFFF" w:themeColor="background1"/>
        </w:rPr>
        <w:id w:val="-496885021"/>
        <w:docPartObj>
          <w:docPartGallery w:val="Page Numbers (Bottom of Page)"/>
          <w:docPartUnique/>
        </w:docPartObj>
      </w:sdtPr>
      <w:sdtEndPr>
        <w:rPr>
          <w:b w:val="0"/>
          <w:noProof/>
        </w:rPr>
      </w:sdtEndPr>
      <w:sdtContent>
        <w:r w:rsidR="00D5138B" w:rsidRPr="00DA655E">
          <w:rPr>
            <w:b/>
            <w:color w:val="FFFFFF" w:themeColor="background1"/>
          </w:rPr>
          <w:fldChar w:fldCharType="begin"/>
        </w:r>
        <w:r w:rsidR="00D5138B" w:rsidRPr="00DA655E">
          <w:rPr>
            <w:b/>
            <w:color w:val="FFFFFF" w:themeColor="background1"/>
          </w:rPr>
          <w:instrText xml:space="preserve"> PAGE   \* MERGEFORMAT </w:instrText>
        </w:r>
        <w:r w:rsidR="00D5138B" w:rsidRPr="00DA655E">
          <w:rPr>
            <w:b/>
            <w:color w:val="FFFFFF" w:themeColor="background1"/>
          </w:rPr>
          <w:fldChar w:fldCharType="separate"/>
        </w:r>
        <w:r w:rsidR="00176279">
          <w:rPr>
            <w:b/>
            <w:noProof/>
            <w:color w:val="FFFFFF" w:themeColor="background1"/>
          </w:rPr>
          <w:t>2</w:t>
        </w:r>
        <w:r w:rsidR="00D5138B" w:rsidRPr="00DA655E">
          <w:rPr>
            <w:b/>
            <w:noProof/>
            <w:color w:val="FFFFFF" w:themeColor="background1"/>
          </w:rPr>
          <w:fldChar w:fldCharType="end"/>
        </w:r>
      </w:sdtContent>
    </w:sdt>
  </w:p>
  <w:p w:rsidR="00D5138B" w:rsidRDefault="00D51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21" w:rsidRDefault="00557621" w:rsidP="00D5138B">
      <w:pPr>
        <w:spacing w:after="0"/>
      </w:pPr>
      <w:r>
        <w:separator/>
      </w:r>
    </w:p>
  </w:footnote>
  <w:footnote w:type="continuationSeparator" w:id="0">
    <w:p w:rsidR="00557621" w:rsidRDefault="00557621" w:rsidP="00D513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8B" w:rsidRPr="0023312E" w:rsidRDefault="00D9771C" w:rsidP="00D5138B">
    <w:pPr>
      <w:pStyle w:val="Header"/>
      <w:pBdr>
        <w:bottom w:val="thinThickLargeGap" w:sz="24" w:space="1" w:color="669900"/>
      </w:pBdr>
      <w:rPr>
        <w:rFonts w:ascii="Arial" w:hAnsi="Arial" w:cs="Arial"/>
        <w:b/>
        <w:color w:val="669900"/>
        <w:sz w:val="28"/>
      </w:rPr>
    </w:pPr>
    <w:r>
      <w:rPr>
        <w:rFonts w:ascii="Arial" w:hAnsi="Arial" w:cs="Arial"/>
        <w:b/>
        <w:color w:val="669900"/>
        <w:sz w:val="28"/>
      </w:rPr>
      <w:t xml:space="preserve">Workplace Violence </w:t>
    </w:r>
    <w:r w:rsidR="00D5138B" w:rsidRPr="00E97E1F">
      <w:rPr>
        <w:rFonts w:ascii="Arial" w:hAnsi="Arial" w:cs="Arial"/>
        <w:b/>
        <w:color w:val="669900"/>
        <w:sz w:val="28"/>
      </w:rPr>
      <w:t>Toolkit</w:t>
    </w:r>
    <w:r w:rsidR="00227FFD">
      <w:rPr>
        <w:rFonts w:ascii="Arial" w:hAnsi="Arial" w:cs="Arial"/>
        <w:b/>
        <w:color w:val="669900"/>
        <w:sz w:val="28"/>
      </w:rPr>
      <w:t xml:space="preserve"> – </w:t>
    </w:r>
    <w:r w:rsidRPr="00D9771C">
      <w:rPr>
        <w:rFonts w:ascii="Arial" w:hAnsi="Arial" w:cs="Arial"/>
        <w:b/>
        <w:color w:val="669900"/>
        <w:sz w:val="28"/>
      </w:rPr>
      <w:t>Tool 2f</w:t>
    </w:r>
  </w:p>
  <w:p w:rsidR="00D5138B" w:rsidRDefault="00D51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1651BC"/>
    <w:lvl w:ilvl="0">
      <w:numFmt w:val="decimal"/>
      <w:lvlText w:val="*"/>
      <w:lvlJc w:val="left"/>
    </w:lvl>
  </w:abstractNum>
  <w:abstractNum w:abstractNumId="1" w15:restartNumberingAfterBreak="0">
    <w:nsid w:val="050B2A20"/>
    <w:multiLevelType w:val="hybridMultilevel"/>
    <w:tmpl w:val="02D85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6B36"/>
    <w:multiLevelType w:val="hybridMultilevel"/>
    <w:tmpl w:val="536AA188"/>
    <w:lvl w:ilvl="0" w:tplc="77B03B0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5B42A1"/>
    <w:multiLevelType w:val="hybridMultilevel"/>
    <w:tmpl w:val="3AD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020D"/>
    <w:multiLevelType w:val="hybridMultilevel"/>
    <w:tmpl w:val="ACB646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36505"/>
    <w:multiLevelType w:val="hybridMultilevel"/>
    <w:tmpl w:val="63BEF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B4F2E"/>
    <w:multiLevelType w:val="hybridMultilevel"/>
    <w:tmpl w:val="D9926FB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7405B"/>
    <w:multiLevelType w:val="hybridMultilevel"/>
    <w:tmpl w:val="6EAC5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B4516"/>
    <w:multiLevelType w:val="hybridMultilevel"/>
    <w:tmpl w:val="50BA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FF2A46"/>
    <w:multiLevelType w:val="hybridMultilevel"/>
    <w:tmpl w:val="D1986EE8"/>
    <w:lvl w:ilvl="0" w:tplc="05E47660">
      <w:numFmt w:val="bullet"/>
      <w:lvlText w:val=""/>
      <w:lvlJc w:val="left"/>
      <w:pPr>
        <w:ind w:left="720" w:hanging="360"/>
      </w:pPr>
      <w:rPr>
        <w:rFonts w:ascii="Symbol" w:hAnsi="Symbol" w:hint="default"/>
      </w:rPr>
    </w:lvl>
    <w:lvl w:ilvl="1" w:tplc="05E47660">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019CF"/>
    <w:multiLevelType w:val="hybridMultilevel"/>
    <w:tmpl w:val="A286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E5C5E"/>
    <w:multiLevelType w:val="hybridMultilevel"/>
    <w:tmpl w:val="B380CF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0415B"/>
    <w:multiLevelType w:val="hybridMultilevel"/>
    <w:tmpl w:val="148CAB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D6D81"/>
    <w:multiLevelType w:val="hybridMultilevel"/>
    <w:tmpl w:val="3BEC4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D773CB"/>
    <w:multiLevelType w:val="hybridMultilevel"/>
    <w:tmpl w:val="45D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07FF9"/>
    <w:multiLevelType w:val="singleLevel"/>
    <w:tmpl w:val="C83ADF74"/>
    <w:lvl w:ilvl="0">
      <w:start w:val="1"/>
      <w:numFmt w:val="decimal"/>
      <w:lvlText w:val="%1."/>
      <w:legacy w:legacy="1" w:legacySpace="0" w:legacyIndent="360"/>
      <w:lvlJc w:val="left"/>
      <w:pPr>
        <w:ind w:left="360" w:hanging="360"/>
      </w:pPr>
    </w:lvl>
  </w:abstractNum>
  <w:abstractNum w:abstractNumId="16" w15:restartNumberingAfterBreak="0">
    <w:nsid w:val="5B3F4C48"/>
    <w:multiLevelType w:val="hybridMultilevel"/>
    <w:tmpl w:val="C8AE7058"/>
    <w:lvl w:ilvl="0" w:tplc="856265B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CC0B62"/>
    <w:multiLevelType w:val="hybridMultilevel"/>
    <w:tmpl w:val="59DCE0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0721E"/>
    <w:multiLevelType w:val="hybridMultilevel"/>
    <w:tmpl w:val="89646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74765"/>
    <w:multiLevelType w:val="hybridMultilevel"/>
    <w:tmpl w:val="5FB8B0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61872"/>
    <w:multiLevelType w:val="hybridMultilevel"/>
    <w:tmpl w:val="EA707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E4D63"/>
    <w:multiLevelType w:val="hybridMultilevel"/>
    <w:tmpl w:val="422C0E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21"/>
  </w:num>
  <w:num w:numId="5">
    <w:abstractNumId w:val="16"/>
  </w:num>
  <w:num w:numId="6">
    <w:abstractNumId w:val="13"/>
  </w:num>
  <w:num w:numId="7">
    <w:abstractNumId w:val="6"/>
  </w:num>
  <w:num w:numId="8">
    <w:abstractNumId w:val="17"/>
  </w:num>
  <w:num w:numId="9">
    <w:abstractNumId w:val="12"/>
  </w:num>
  <w:num w:numId="10">
    <w:abstractNumId w:val="18"/>
  </w:num>
  <w:num w:numId="11">
    <w:abstractNumId w:val="20"/>
  </w:num>
  <w:num w:numId="12">
    <w:abstractNumId w:val="7"/>
  </w:num>
  <w:num w:numId="13">
    <w:abstractNumId w:val="5"/>
  </w:num>
  <w:num w:numId="14">
    <w:abstractNumId w:val="1"/>
  </w:num>
  <w:num w:numId="15">
    <w:abstractNumId w:val="14"/>
  </w:num>
  <w:num w:numId="16">
    <w:abstractNumId w:val="8"/>
  </w:num>
  <w:num w:numId="17">
    <w:abstractNumId w:val="3"/>
  </w:num>
  <w:num w:numId="18">
    <w:abstractNumId w:val="2"/>
  </w:num>
  <w:num w:numId="19">
    <w:abstractNumId w:val="4"/>
  </w:num>
  <w:num w:numId="20">
    <w:abstractNumId w:val="1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8B"/>
    <w:rsid w:val="00062FFD"/>
    <w:rsid w:val="00176279"/>
    <w:rsid w:val="00224249"/>
    <w:rsid w:val="00225D4D"/>
    <w:rsid w:val="00227FFD"/>
    <w:rsid w:val="00235935"/>
    <w:rsid w:val="002376DF"/>
    <w:rsid w:val="003A2ED7"/>
    <w:rsid w:val="004B6E5D"/>
    <w:rsid w:val="00513587"/>
    <w:rsid w:val="00557621"/>
    <w:rsid w:val="00580A3E"/>
    <w:rsid w:val="00595BB1"/>
    <w:rsid w:val="00674B8B"/>
    <w:rsid w:val="0069682D"/>
    <w:rsid w:val="00782374"/>
    <w:rsid w:val="0080108A"/>
    <w:rsid w:val="00940465"/>
    <w:rsid w:val="00A20E00"/>
    <w:rsid w:val="00B72405"/>
    <w:rsid w:val="00BB6246"/>
    <w:rsid w:val="00BE4680"/>
    <w:rsid w:val="00C317DE"/>
    <w:rsid w:val="00CA5438"/>
    <w:rsid w:val="00CC52E9"/>
    <w:rsid w:val="00D1303E"/>
    <w:rsid w:val="00D205DC"/>
    <w:rsid w:val="00D5138B"/>
    <w:rsid w:val="00D77351"/>
    <w:rsid w:val="00D9771C"/>
    <w:rsid w:val="00DB5CED"/>
    <w:rsid w:val="00DD121A"/>
    <w:rsid w:val="00E07676"/>
    <w:rsid w:val="00EB09FB"/>
    <w:rsid w:val="00EE625E"/>
    <w:rsid w:val="00F430D5"/>
    <w:rsid w:val="00FB0CA5"/>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892F"/>
  <w15:chartTrackingRefBased/>
  <w15:docId w15:val="{1B02754C-E2A5-48E2-96DD-5B86F014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38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138B"/>
    <w:pPr>
      <w:autoSpaceDE w:val="0"/>
      <w:autoSpaceDN w:val="0"/>
      <w:adjustRightInd w:val="0"/>
      <w:spacing w:after="0" w:line="194" w:lineRule="exact"/>
      <w:ind w:left="169"/>
    </w:pPr>
    <w:rPr>
      <w:rFonts w:ascii="Georgia" w:hAnsi="Georgia" w:cs="Georgia"/>
      <w:sz w:val="20"/>
      <w:szCs w:val="20"/>
    </w:rPr>
  </w:style>
  <w:style w:type="character" w:customStyle="1" w:styleId="BodyTextChar">
    <w:name w:val="Body Text Char"/>
    <w:basedOn w:val="DefaultParagraphFont"/>
    <w:link w:val="BodyText"/>
    <w:uiPriority w:val="1"/>
    <w:rsid w:val="00D5138B"/>
    <w:rPr>
      <w:rFonts w:ascii="Georgia" w:hAnsi="Georgia" w:cs="Georgia"/>
      <w:sz w:val="20"/>
      <w:szCs w:val="20"/>
    </w:rPr>
  </w:style>
  <w:style w:type="character" w:styleId="Hyperlink">
    <w:name w:val="Hyperlink"/>
    <w:basedOn w:val="DefaultParagraphFont"/>
    <w:rsid w:val="00D5138B"/>
    <w:rPr>
      <w:color w:val="0000FF"/>
      <w:u w:val="single"/>
    </w:rPr>
  </w:style>
  <w:style w:type="paragraph" w:styleId="Header">
    <w:name w:val="header"/>
    <w:basedOn w:val="Normal"/>
    <w:link w:val="HeaderChar"/>
    <w:uiPriority w:val="99"/>
    <w:unhideWhenUsed/>
    <w:rsid w:val="00D5138B"/>
    <w:pPr>
      <w:tabs>
        <w:tab w:val="center" w:pos="4680"/>
        <w:tab w:val="right" w:pos="9360"/>
      </w:tabs>
      <w:spacing w:after="0"/>
    </w:pPr>
  </w:style>
  <w:style w:type="character" w:customStyle="1" w:styleId="HeaderChar">
    <w:name w:val="Header Char"/>
    <w:basedOn w:val="DefaultParagraphFont"/>
    <w:link w:val="Header"/>
    <w:uiPriority w:val="99"/>
    <w:rsid w:val="00D5138B"/>
  </w:style>
  <w:style w:type="paragraph" w:styleId="Footer">
    <w:name w:val="footer"/>
    <w:basedOn w:val="Normal"/>
    <w:link w:val="FooterChar"/>
    <w:uiPriority w:val="99"/>
    <w:unhideWhenUsed/>
    <w:rsid w:val="00D5138B"/>
    <w:pPr>
      <w:tabs>
        <w:tab w:val="center" w:pos="4680"/>
        <w:tab w:val="right" w:pos="9360"/>
      </w:tabs>
      <w:spacing w:after="0"/>
    </w:pPr>
  </w:style>
  <w:style w:type="character" w:customStyle="1" w:styleId="FooterChar">
    <w:name w:val="Footer Char"/>
    <w:basedOn w:val="DefaultParagraphFont"/>
    <w:link w:val="Footer"/>
    <w:uiPriority w:val="99"/>
    <w:rsid w:val="00D5138B"/>
  </w:style>
  <w:style w:type="paragraph" w:styleId="ListParagraph">
    <w:name w:val="List Paragraph"/>
    <w:basedOn w:val="Normal"/>
    <w:uiPriority w:val="34"/>
    <w:qFormat/>
    <w:rsid w:val="00D5138B"/>
    <w:pPr>
      <w:spacing w:after="0"/>
      <w:ind w:left="720"/>
      <w:contextualSpacing/>
    </w:pPr>
    <w:rPr>
      <w:rFonts w:eastAsiaTheme="minorEastAsia"/>
    </w:rPr>
  </w:style>
  <w:style w:type="paragraph" w:styleId="NoSpacing">
    <w:name w:val="No Spacing"/>
    <w:basedOn w:val="Normal"/>
    <w:link w:val="NoSpacingChar"/>
    <w:uiPriority w:val="1"/>
    <w:qFormat/>
    <w:rsid w:val="00D5138B"/>
    <w:pPr>
      <w:spacing w:after="0"/>
    </w:pPr>
    <w:rPr>
      <w:kern w:val="24"/>
      <w:sz w:val="23"/>
      <w:szCs w:val="20"/>
      <w:lang w:eastAsia="ja-JP"/>
      <w14:ligatures w14:val="standardContextual"/>
    </w:rPr>
  </w:style>
  <w:style w:type="character" w:customStyle="1" w:styleId="NoSpacingChar">
    <w:name w:val="No Spacing Char"/>
    <w:basedOn w:val="DefaultParagraphFont"/>
    <w:link w:val="NoSpacing"/>
    <w:uiPriority w:val="1"/>
    <w:rsid w:val="00D5138B"/>
    <w:rPr>
      <w:kern w:val="24"/>
      <w:sz w:val="23"/>
      <w:szCs w:val="20"/>
      <w:lang w:eastAsia="ja-JP"/>
      <w14:ligatures w14:val="standardContextual"/>
    </w:rPr>
  </w:style>
  <w:style w:type="paragraph" w:customStyle="1" w:styleId="TableParagraph">
    <w:name w:val="Table Paragraph"/>
    <w:basedOn w:val="Normal"/>
    <w:uiPriority w:val="1"/>
    <w:qFormat/>
    <w:rsid w:val="00D5138B"/>
    <w:pPr>
      <w:widowControl w:val="0"/>
      <w:spacing w:after="0"/>
    </w:pPr>
  </w:style>
  <w:style w:type="paragraph" w:customStyle="1" w:styleId="Default">
    <w:name w:val="Default"/>
    <w:rsid w:val="00BB6246"/>
    <w:pPr>
      <w:autoSpaceDE w:val="0"/>
      <w:autoSpaceDN w:val="0"/>
      <w:adjustRightInd w:val="0"/>
      <w:spacing w:after="0"/>
      <w:ind w:left="0" w:firstLine="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6</cp:revision>
  <dcterms:created xsi:type="dcterms:W3CDTF">2017-08-30T20:57:00Z</dcterms:created>
  <dcterms:modified xsi:type="dcterms:W3CDTF">2017-10-16T16:03:00Z</dcterms:modified>
</cp:coreProperties>
</file>